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94BED" w14:textId="45D45AFE" w:rsidR="00581137" w:rsidRDefault="001562D8" w:rsidP="008F2B44">
      <w:pPr>
        <w:rPr>
          <w:rFonts w:ascii="游ゴシック" w:eastAsia="游ゴシック" w:hAnsi="游ゴシック"/>
          <w:b/>
          <w:color w:val="0095D5" w:themeColor="accent1"/>
          <w:sz w:val="28"/>
          <w:szCs w:val="28"/>
          <w:lang w:eastAsia="ja-JP"/>
        </w:rPr>
      </w:pPr>
      <w:r w:rsidRPr="001562D8">
        <w:rPr>
          <w:rFonts w:ascii="游ゴシック" w:eastAsia="游ゴシック" w:hAnsi="游ゴシック" w:hint="eastAsia"/>
          <w:b/>
          <w:color w:val="0095D5" w:themeColor="accent1"/>
          <w:sz w:val="28"/>
          <w:szCs w:val="28"/>
          <w:lang w:eastAsia="ja-JP"/>
        </w:rPr>
        <w:t>ゼンハイザー、</w:t>
      </w:r>
      <w:r w:rsidR="00F33381">
        <w:rPr>
          <w:rFonts w:ascii="游ゴシック" w:eastAsia="游ゴシック" w:hAnsi="游ゴシック" w:hint="eastAsia"/>
          <w:b/>
          <w:color w:val="0095D5" w:themeColor="accent1"/>
          <w:sz w:val="28"/>
          <w:szCs w:val="28"/>
          <w:lang w:eastAsia="ja-JP"/>
        </w:rPr>
        <w:t>クリエイター向けワイヤレスマイクシステム</w:t>
      </w:r>
      <w:r w:rsidRPr="001562D8">
        <w:rPr>
          <w:rFonts w:ascii="游ゴシック" w:eastAsia="游ゴシック" w:hAnsi="游ゴシック" w:hint="eastAsia"/>
          <w:b/>
          <w:color w:val="0095D5" w:themeColor="accent1"/>
          <w:sz w:val="28"/>
          <w:szCs w:val="28"/>
          <w:lang w:eastAsia="ja-JP"/>
        </w:rPr>
        <w:t>「</w:t>
      </w:r>
      <w:r w:rsidR="0012423D">
        <w:rPr>
          <w:rFonts w:ascii="游ゴシック" w:eastAsia="游ゴシック" w:hAnsi="游ゴシック"/>
          <w:b/>
          <w:color w:val="0095D5" w:themeColor="accent1"/>
          <w:sz w:val="28"/>
          <w:szCs w:val="28"/>
          <w:lang w:eastAsia="ja-JP"/>
        </w:rPr>
        <w:t xml:space="preserve">Profile </w:t>
      </w:r>
      <w:r w:rsidR="0012423D">
        <w:rPr>
          <w:rFonts w:ascii="游ゴシック" w:eastAsia="游ゴシック" w:hAnsi="游ゴシック" w:hint="eastAsia"/>
          <w:b/>
          <w:color w:val="0095D5" w:themeColor="accent1"/>
          <w:sz w:val="28"/>
          <w:szCs w:val="28"/>
          <w:lang w:eastAsia="ja-JP"/>
        </w:rPr>
        <w:t>Wireless</w:t>
      </w:r>
      <w:r w:rsidRPr="001562D8">
        <w:rPr>
          <w:rFonts w:ascii="游ゴシック" w:eastAsia="游ゴシック" w:hAnsi="游ゴシック" w:hint="eastAsia"/>
          <w:b/>
          <w:color w:val="0095D5" w:themeColor="accent1"/>
          <w:sz w:val="28"/>
          <w:szCs w:val="28"/>
          <w:lang w:eastAsia="ja-JP"/>
        </w:rPr>
        <w:t>」</w:t>
      </w:r>
      <w:r w:rsidR="0012423D">
        <w:rPr>
          <w:rFonts w:ascii="游ゴシック" w:eastAsia="游ゴシック" w:hAnsi="游ゴシック" w:hint="eastAsia"/>
          <w:b/>
          <w:color w:val="0095D5" w:themeColor="accent1"/>
          <w:sz w:val="28"/>
          <w:szCs w:val="28"/>
          <w:lang w:eastAsia="ja-JP"/>
        </w:rPr>
        <w:t>を</w:t>
      </w:r>
      <w:r w:rsidRPr="001562D8">
        <w:rPr>
          <w:rFonts w:ascii="游ゴシック" w:eastAsia="游ゴシック" w:hAnsi="游ゴシック" w:hint="eastAsia"/>
          <w:b/>
          <w:color w:val="0095D5" w:themeColor="accent1"/>
          <w:sz w:val="28"/>
          <w:szCs w:val="28"/>
          <w:lang w:eastAsia="ja-JP"/>
        </w:rPr>
        <w:t>発売</w:t>
      </w:r>
    </w:p>
    <w:p w14:paraId="15B6F78E" w14:textId="4128DB39" w:rsidR="00AB6D54" w:rsidRPr="00581137" w:rsidRDefault="00312990" w:rsidP="008F2B44">
      <w:pPr>
        <w:rPr>
          <w:rFonts w:ascii="游ゴシック" w:eastAsia="游ゴシック" w:hAnsi="游ゴシック"/>
          <w:b/>
          <w:color w:val="0095D5" w:themeColor="accent1"/>
          <w:sz w:val="28"/>
          <w:szCs w:val="28"/>
          <w:lang w:eastAsia="ja-JP"/>
        </w:rPr>
      </w:pPr>
      <w:r>
        <w:rPr>
          <w:rFonts w:ascii="游ゴシック" w:eastAsia="游ゴシック" w:hAnsi="游ゴシック" w:hint="eastAsia"/>
          <w:b/>
          <w:bCs/>
          <w:sz w:val="24"/>
          <w:szCs w:val="24"/>
          <w:lang w:val="en-US" w:eastAsia="ja-JP"/>
        </w:rPr>
        <w:t>コンパクトながら</w:t>
      </w:r>
      <w:r w:rsidR="00581137">
        <w:rPr>
          <w:rFonts w:ascii="游ゴシック" w:eastAsia="游ゴシック" w:hAnsi="游ゴシック" w:hint="eastAsia"/>
          <w:b/>
          <w:bCs/>
          <w:sz w:val="24"/>
          <w:szCs w:val="24"/>
          <w:lang w:val="en-US" w:eastAsia="ja-JP"/>
        </w:rPr>
        <w:t>多様な用途</w:t>
      </w:r>
      <w:r w:rsidR="006E7925">
        <w:rPr>
          <w:rFonts w:ascii="游ゴシック" w:eastAsia="游ゴシック" w:hAnsi="游ゴシック" w:hint="eastAsia"/>
          <w:b/>
          <w:bCs/>
          <w:sz w:val="24"/>
          <w:szCs w:val="24"/>
          <w:lang w:val="en-US" w:eastAsia="ja-JP"/>
        </w:rPr>
        <w:t>と様々なデバイスとの高互換性</w:t>
      </w:r>
      <w:r>
        <w:rPr>
          <w:rFonts w:ascii="游ゴシック" w:eastAsia="游ゴシック" w:hAnsi="游ゴシック" w:hint="eastAsia"/>
          <w:b/>
          <w:bCs/>
          <w:sz w:val="24"/>
          <w:szCs w:val="24"/>
          <w:lang w:val="en-US" w:eastAsia="ja-JP"/>
        </w:rPr>
        <w:t>で、</w:t>
      </w:r>
      <w:r w:rsidR="00581137">
        <w:rPr>
          <w:rFonts w:ascii="游ゴシック" w:eastAsia="游ゴシック" w:hAnsi="游ゴシック" w:hint="eastAsia"/>
          <w:b/>
          <w:bCs/>
          <w:sz w:val="24"/>
          <w:szCs w:val="24"/>
          <w:lang w:val="en-US" w:eastAsia="ja-JP"/>
        </w:rPr>
        <w:t>あらゆる環境</w:t>
      </w:r>
      <w:r>
        <w:rPr>
          <w:rFonts w:ascii="游ゴシック" w:eastAsia="游ゴシック" w:hAnsi="游ゴシック" w:hint="eastAsia"/>
          <w:b/>
          <w:bCs/>
          <w:sz w:val="24"/>
          <w:szCs w:val="24"/>
          <w:lang w:val="en-US" w:eastAsia="ja-JP"/>
        </w:rPr>
        <w:t>での</w:t>
      </w:r>
      <w:r w:rsidR="006E7925">
        <w:rPr>
          <w:rFonts w:ascii="游ゴシック" w:eastAsia="游ゴシック" w:hAnsi="游ゴシック" w:hint="eastAsia"/>
          <w:b/>
          <w:bCs/>
          <w:sz w:val="24"/>
          <w:szCs w:val="24"/>
          <w:lang w:val="en-US" w:eastAsia="ja-JP"/>
        </w:rPr>
        <w:t>高音質の録音が可能</w:t>
      </w:r>
    </w:p>
    <w:p w14:paraId="65BFAC94" w14:textId="77777777" w:rsidR="008F2B44" w:rsidRDefault="008F2B44" w:rsidP="001E6248">
      <w:pPr>
        <w:jc w:val="right"/>
        <w:rPr>
          <w:rFonts w:ascii="游ゴシック" w:eastAsia="游ゴシック" w:hAnsi="游ゴシック"/>
          <w:sz w:val="20"/>
          <w:szCs w:val="20"/>
          <w:lang w:eastAsia="ja-JP"/>
        </w:rPr>
      </w:pPr>
    </w:p>
    <w:p w14:paraId="0AF6C4D2" w14:textId="22B93B0E" w:rsidR="00B66B55" w:rsidRPr="001562D8" w:rsidRDefault="00590339" w:rsidP="0012423D">
      <w:pPr>
        <w:wordWrap w:val="0"/>
        <w:jc w:val="right"/>
        <w:rPr>
          <w:rFonts w:ascii="游ゴシック" w:eastAsia="游ゴシック" w:hAnsi="游ゴシック"/>
          <w:sz w:val="20"/>
          <w:szCs w:val="20"/>
          <w:lang w:eastAsia="ja-JP"/>
        </w:rPr>
      </w:pPr>
      <w:r w:rsidRPr="59CF83A0">
        <w:rPr>
          <w:rFonts w:ascii="游ゴシック" w:eastAsia="游ゴシック" w:hAnsi="游ゴシック"/>
          <w:sz w:val="20"/>
          <w:szCs w:val="20"/>
          <w:lang w:eastAsia="ja-JP"/>
        </w:rPr>
        <w:t>2024</w:t>
      </w:r>
      <w:r w:rsidR="001E6248" w:rsidRPr="59CF83A0">
        <w:rPr>
          <w:rFonts w:ascii="游ゴシック" w:eastAsia="游ゴシック" w:hAnsi="游ゴシック"/>
          <w:sz w:val="20"/>
          <w:szCs w:val="20"/>
          <w:lang w:eastAsia="ja-JP"/>
        </w:rPr>
        <w:t>年</w:t>
      </w:r>
      <w:r w:rsidR="0012423D" w:rsidRPr="59CF83A0">
        <w:rPr>
          <w:rFonts w:ascii="游ゴシック" w:eastAsia="游ゴシック" w:hAnsi="游ゴシック"/>
          <w:sz w:val="20"/>
          <w:szCs w:val="20"/>
          <w:lang w:eastAsia="ja-JP"/>
        </w:rPr>
        <w:t>11</w:t>
      </w:r>
      <w:r w:rsidR="001E6248" w:rsidRPr="59CF83A0">
        <w:rPr>
          <w:rFonts w:ascii="游ゴシック" w:eastAsia="游ゴシック" w:hAnsi="游ゴシック"/>
          <w:sz w:val="20"/>
          <w:szCs w:val="20"/>
          <w:lang w:eastAsia="ja-JP"/>
        </w:rPr>
        <w:t>月</w:t>
      </w:r>
      <w:r w:rsidR="0012423D" w:rsidRPr="59CF83A0">
        <w:rPr>
          <w:rFonts w:ascii="游ゴシック" w:eastAsia="游ゴシック" w:hAnsi="游ゴシック"/>
          <w:sz w:val="20"/>
          <w:szCs w:val="20"/>
          <w:lang w:eastAsia="ja-JP"/>
        </w:rPr>
        <w:t>12</w:t>
      </w:r>
      <w:r w:rsidR="001E6248" w:rsidRPr="59CF83A0">
        <w:rPr>
          <w:rFonts w:ascii="游ゴシック" w:eastAsia="游ゴシック" w:hAnsi="游ゴシック"/>
          <w:sz w:val="20"/>
          <w:szCs w:val="20"/>
          <w:lang w:eastAsia="ja-JP"/>
        </w:rPr>
        <w:t>日</w:t>
      </w:r>
    </w:p>
    <w:p w14:paraId="6DBE17BB" w14:textId="7E3F61D3" w:rsidR="001E6248" w:rsidRPr="001562D8" w:rsidRDefault="001E6248" w:rsidP="001E6248">
      <w:pPr>
        <w:jc w:val="right"/>
        <w:rPr>
          <w:rFonts w:ascii="游ゴシック" w:eastAsia="游ゴシック" w:hAnsi="游ゴシック"/>
          <w:sz w:val="20"/>
          <w:szCs w:val="20"/>
          <w:lang w:eastAsia="ja-JP"/>
        </w:rPr>
      </w:pPr>
      <w:r w:rsidRPr="001562D8">
        <w:rPr>
          <w:rFonts w:ascii="游ゴシック" w:eastAsia="游ゴシック" w:hAnsi="游ゴシック" w:hint="eastAsia"/>
          <w:sz w:val="20"/>
          <w:szCs w:val="20"/>
          <w:lang w:eastAsia="ja-JP"/>
        </w:rPr>
        <w:t>ゼンハイザージャパン株式会社</w:t>
      </w:r>
    </w:p>
    <w:p w14:paraId="1FA6FB44" w14:textId="77777777" w:rsidR="00731CA1" w:rsidRPr="001562D8" w:rsidRDefault="00731CA1" w:rsidP="00731CA1">
      <w:pPr>
        <w:rPr>
          <w:rFonts w:ascii="游ゴシック" w:eastAsia="游ゴシック" w:hAnsi="游ゴシック"/>
          <w:szCs w:val="18"/>
          <w:lang w:val="en-US" w:eastAsia="ja-JP"/>
        </w:rPr>
      </w:pPr>
    </w:p>
    <w:p w14:paraId="3BBFCC3D" w14:textId="44A2876E" w:rsidR="001562D8" w:rsidRPr="001562D8" w:rsidRDefault="5282B12C" w:rsidP="00C82A8E">
      <w:pPr>
        <w:pStyle w:val="About"/>
        <w:rPr>
          <w:rFonts w:ascii="游ゴシック" w:eastAsia="游ゴシック" w:hAnsi="游ゴシック"/>
          <w:sz w:val="20"/>
          <w:szCs w:val="20"/>
          <w:lang w:eastAsia="ja-JP"/>
        </w:rPr>
      </w:pPr>
      <w:r w:rsidRPr="001562D8">
        <w:rPr>
          <w:rFonts w:ascii="游ゴシック" w:eastAsia="游ゴシック" w:hAnsi="游ゴシック"/>
          <w:sz w:val="20"/>
          <w:szCs w:val="20"/>
          <w:lang w:eastAsia="ja-JP"/>
        </w:rPr>
        <w:t>ゼンハイザージャパン株式会社（代表取締役：宮脇 精一、</w:t>
      </w:r>
      <w:r w:rsidR="17C4E059" w:rsidRPr="001562D8">
        <w:rPr>
          <w:rFonts w:ascii="游ゴシック" w:eastAsia="游ゴシック" w:hAnsi="游ゴシック"/>
          <w:sz w:val="20"/>
          <w:szCs w:val="20"/>
          <w:lang w:eastAsia="ja-JP"/>
        </w:rPr>
        <w:t>以下「当社」</w:t>
      </w:r>
      <w:r w:rsidRPr="001562D8">
        <w:rPr>
          <w:rFonts w:ascii="游ゴシック" w:eastAsia="游ゴシック" w:hAnsi="游ゴシック"/>
          <w:sz w:val="20"/>
          <w:szCs w:val="20"/>
          <w:lang w:eastAsia="ja-JP"/>
        </w:rPr>
        <w:t>）は、</w:t>
      </w:r>
      <w:r w:rsidR="004D1BA7" w:rsidRPr="00E95217">
        <w:rPr>
          <w:rFonts w:ascii="游ゴシック" w:eastAsia="游ゴシック" w:hAnsi="游ゴシック" w:hint="eastAsia"/>
          <w:sz w:val="20"/>
          <w:szCs w:val="20"/>
          <w:lang w:eastAsia="ja-JP"/>
        </w:rPr>
        <w:t>映像のプロやク</w:t>
      </w:r>
      <w:r w:rsidR="004D1BA7">
        <w:rPr>
          <w:rFonts w:ascii="游ゴシック" w:eastAsia="游ゴシック" w:hAnsi="游ゴシック" w:hint="eastAsia"/>
          <w:sz w:val="20"/>
          <w:szCs w:val="20"/>
          <w:lang w:eastAsia="ja-JP"/>
        </w:rPr>
        <w:t>リエイター向けの</w:t>
      </w:r>
      <w:r w:rsidR="00F33381">
        <w:rPr>
          <w:rFonts w:ascii="游ゴシック" w:eastAsia="游ゴシック" w:hAnsi="游ゴシック" w:hint="eastAsia"/>
          <w:sz w:val="20"/>
          <w:szCs w:val="20"/>
          <w:lang w:eastAsia="ja-JP"/>
        </w:rPr>
        <w:t>ワイヤレスマイクシステム</w:t>
      </w:r>
      <w:r w:rsidR="0012423D" w:rsidRPr="0012423D">
        <w:rPr>
          <w:rFonts w:ascii="游ゴシック" w:eastAsia="游ゴシック" w:hAnsi="游ゴシック" w:hint="eastAsia"/>
          <w:sz w:val="20"/>
          <w:szCs w:val="20"/>
          <w:lang w:eastAsia="ja-JP"/>
        </w:rPr>
        <w:t>「Profile Wireless」</w:t>
      </w:r>
      <w:r w:rsidR="46FBECAA" w:rsidRPr="001562D8">
        <w:rPr>
          <w:rFonts w:ascii="游ゴシック" w:eastAsia="游ゴシック" w:hAnsi="游ゴシック"/>
          <w:sz w:val="20"/>
          <w:szCs w:val="20"/>
          <w:lang w:eastAsia="ja-JP"/>
        </w:rPr>
        <w:t>を</w:t>
      </w:r>
      <w:r w:rsidR="14205E22" w:rsidRPr="001562D8">
        <w:rPr>
          <w:rFonts w:ascii="游ゴシック" w:eastAsia="游ゴシック" w:hAnsi="游ゴシック"/>
          <w:sz w:val="20"/>
          <w:szCs w:val="20"/>
          <w:lang w:eastAsia="ja-JP"/>
        </w:rPr>
        <w:t>全国量販店・楽器店・オンラインショップにて</w:t>
      </w:r>
      <w:r w:rsidR="553F4EE4" w:rsidRPr="001562D8">
        <w:rPr>
          <w:rFonts w:ascii="游ゴシック" w:eastAsia="游ゴシック" w:hAnsi="游ゴシック"/>
          <w:sz w:val="20"/>
          <w:szCs w:val="20"/>
          <w:lang w:eastAsia="ja-JP"/>
        </w:rPr>
        <w:t>発売いたします。</w:t>
      </w:r>
      <w:r w:rsidR="00F1467D" w:rsidRPr="00A9316E">
        <w:rPr>
          <w:rFonts w:ascii="游ゴシック" w:eastAsia="游ゴシック" w:hAnsi="游ゴシック" w:hint="eastAsia"/>
          <w:sz w:val="20"/>
          <w:szCs w:val="20"/>
          <w:lang w:eastAsia="ja-JP"/>
        </w:rPr>
        <w:t>発売開始は</w:t>
      </w:r>
      <w:r w:rsidR="00A9316E" w:rsidRPr="00A9316E">
        <w:rPr>
          <w:rFonts w:ascii="游ゴシック" w:eastAsia="游ゴシック" w:hAnsi="游ゴシック" w:cstheme="majorBidi"/>
          <w:color w:val="000000" w:themeColor="text1"/>
          <w:szCs w:val="18"/>
          <w:lang w:eastAsia="ja-JP"/>
        </w:rPr>
        <w:t>2024</w:t>
      </w:r>
      <w:r w:rsidR="00A9316E" w:rsidRPr="00A9316E">
        <w:rPr>
          <w:rFonts w:ascii="游ゴシック" w:eastAsia="游ゴシック" w:hAnsi="游ゴシック" w:cstheme="majorBidi" w:hint="eastAsia"/>
          <w:color w:val="000000" w:themeColor="text1"/>
          <w:szCs w:val="18"/>
          <w:lang w:eastAsia="ja-JP"/>
        </w:rPr>
        <w:t>年12月</w:t>
      </w:r>
      <w:r w:rsidR="00AB729A">
        <w:rPr>
          <w:rFonts w:ascii="游ゴシック" w:eastAsia="游ゴシック" w:hAnsi="游ゴシック" w:cstheme="majorBidi" w:hint="eastAsia"/>
          <w:color w:val="000000" w:themeColor="text1"/>
          <w:szCs w:val="18"/>
          <w:lang w:eastAsia="ja-JP"/>
        </w:rPr>
        <w:t>中旬</w:t>
      </w:r>
      <w:r w:rsidR="00E22E20">
        <w:rPr>
          <w:rFonts w:ascii="游ゴシック" w:eastAsia="游ゴシック" w:hAnsi="游ゴシック" w:hint="eastAsia"/>
          <w:sz w:val="20"/>
          <w:szCs w:val="20"/>
          <w:lang w:eastAsia="ja-JP"/>
        </w:rPr>
        <w:t>を予定しています。</w:t>
      </w:r>
      <w:r w:rsidR="553F4EE4" w:rsidRPr="001562D8">
        <w:rPr>
          <w:rFonts w:ascii="游ゴシック" w:eastAsia="游ゴシック" w:hAnsi="游ゴシック"/>
          <w:sz w:val="20"/>
          <w:szCs w:val="20"/>
          <w:lang w:eastAsia="ja-JP"/>
        </w:rPr>
        <w:t>価格はオープンで、参考価格</w:t>
      </w:r>
      <w:r w:rsidR="00671CE0">
        <w:rPr>
          <w:rFonts w:ascii="游ゴシック" w:eastAsia="游ゴシック" w:hAnsi="游ゴシック" w:hint="eastAsia"/>
          <w:sz w:val="20"/>
          <w:szCs w:val="20"/>
          <w:lang w:eastAsia="ja-JP"/>
        </w:rPr>
        <w:t>は55,000</w:t>
      </w:r>
      <w:r w:rsidR="00875F88" w:rsidRPr="00875F88">
        <w:rPr>
          <w:rFonts w:ascii="游ゴシック" w:eastAsia="游ゴシック" w:hAnsi="游ゴシック" w:hint="eastAsia"/>
          <w:sz w:val="20"/>
          <w:szCs w:val="20"/>
          <w:lang w:eastAsia="ja-JP"/>
        </w:rPr>
        <w:t>円（税込）</w:t>
      </w:r>
      <w:r w:rsidR="553F4EE4" w:rsidRPr="001562D8">
        <w:rPr>
          <w:rFonts w:ascii="游ゴシック" w:eastAsia="游ゴシック" w:hAnsi="游ゴシック"/>
          <w:sz w:val="20"/>
          <w:szCs w:val="20"/>
          <w:lang w:eastAsia="ja-JP"/>
        </w:rPr>
        <w:t>です。</w:t>
      </w:r>
    </w:p>
    <w:p w14:paraId="33C45C3C" w14:textId="6FC0578E" w:rsidR="00C82A8E" w:rsidRPr="00E95217" w:rsidRDefault="00E95217" w:rsidP="00C82A8E">
      <w:pPr>
        <w:pStyle w:val="About"/>
        <w:rPr>
          <w:rFonts w:ascii="游ゴシック" w:eastAsia="游ゴシック" w:hAnsi="游ゴシック"/>
          <w:sz w:val="20"/>
          <w:szCs w:val="20"/>
          <w:lang w:eastAsia="ja-JP"/>
        </w:rPr>
      </w:pPr>
      <w:r>
        <w:rPr>
          <w:noProof/>
          <w:lang w:val="en-US" w:eastAsia="ja-JP"/>
        </w:rPr>
        <w:drawing>
          <wp:anchor distT="0" distB="0" distL="114300" distR="114300" simplePos="0" relativeHeight="251658241" behindDoc="0" locked="0" layoutInCell="1" allowOverlap="1" wp14:anchorId="40EBCCD6" wp14:editId="026ED718">
            <wp:simplePos x="0" y="0"/>
            <wp:positionH relativeFrom="margin">
              <wp:align>center</wp:align>
            </wp:positionH>
            <wp:positionV relativeFrom="paragraph">
              <wp:posOffset>10523</wp:posOffset>
            </wp:positionV>
            <wp:extent cx="5003800" cy="1919605"/>
            <wp:effectExtent l="0" t="0" r="6350" b="4445"/>
            <wp:wrapNone/>
            <wp:docPr id="624211334" name="Grafik 3" descr="Ein Bild, das Elektronik, Elektronisches Gerät, Text, Gerä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11"/>
                    <a:stretch>
                      <a:fillRect/>
                    </a:stretch>
                  </pic:blipFill>
                  <pic:spPr>
                    <a:xfrm>
                      <a:off x="0" y="0"/>
                      <a:ext cx="5003800" cy="1919605"/>
                    </a:xfrm>
                    <a:prstGeom prst="rect">
                      <a:avLst/>
                    </a:prstGeom>
                  </pic:spPr>
                </pic:pic>
              </a:graphicData>
            </a:graphic>
          </wp:anchor>
        </w:drawing>
      </w:r>
    </w:p>
    <w:p w14:paraId="2C1DDED2" w14:textId="79DF8CC6" w:rsidR="00C82A8E" w:rsidRPr="001562D8" w:rsidRDefault="00C82A8E" w:rsidP="00C82A8E">
      <w:pPr>
        <w:pStyle w:val="About"/>
        <w:rPr>
          <w:rFonts w:ascii="游ゴシック" w:eastAsia="游ゴシック" w:hAnsi="游ゴシック"/>
          <w:sz w:val="20"/>
          <w:szCs w:val="20"/>
          <w:lang w:eastAsia="ja-JP"/>
        </w:rPr>
      </w:pPr>
    </w:p>
    <w:p w14:paraId="2D2FFC34" w14:textId="3464485E" w:rsidR="00C82A8E" w:rsidRPr="001562D8" w:rsidRDefault="00C82A8E" w:rsidP="00C82A8E">
      <w:pPr>
        <w:pStyle w:val="About"/>
        <w:rPr>
          <w:rFonts w:ascii="游ゴシック" w:eastAsia="游ゴシック" w:hAnsi="游ゴシック"/>
          <w:sz w:val="20"/>
          <w:szCs w:val="20"/>
          <w:lang w:eastAsia="ja-JP"/>
        </w:rPr>
      </w:pPr>
    </w:p>
    <w:p w14:paraId="5301FDA1" w14:textId="73389ADE" w:rsidR="00C82A8E" w:rsidRPr="001562D8" w:rsidRDefault="00C82A8E" w:rsidP="00C82A8E">
      <w:pPr>
        <w:pStyle w:val="About"/>
        <w:rPr>
          <w:rFonts w:ascii="游ゴシック" w:eastAsia="游ゴシック" w:hAnsi="游ゴシック"/>
          <w:sz w:val="20"/>
          <w:szCs w:val="20"/>
          <w:lang w:eastAsia="ja-JP"/>
        </w:rPr>
      </w:pPr>
    </w:p>
    <w:p w14:paraId="4C6DD8C1" w14:textId="4DCE3240" w:rsidR="00C82A8E" w:rsidRPr="001562D8" w:rsidRDefault="00C82A8E" w:rsidP="00C82A8E">
      <w:pPr>
        <w:pStyle w:val="About"/>
        <w:rPr>
          <w:rFonts w:ascii="游ゴシック" w:eastAsia="游ゴシック" w:hAnsi="游ゴシック"/>
          <w:sz w:val="20"/>
          <w:szCs w:val="20"/>
          <w:lang w:eastAsia="ja-JP"/>
        </w:rPr>
      </w:pPr>
    </w:p>
    <w:p w14:paraId="426DB664" w14:textId="68EADAB1" w:rsidR="00C82A8E" w:rsidRPr="001562D8" w:rsidRDefault="00C82A8E" w:rsidP="00C82A8E">
      <w:pPr>
        <w:pStyle w:val="About"/>
        <w:rPr>
          <w:rFonts w:ascii="游ゴシック" w:eastAsia="游ゴシック" w:hAnsi="游ゴシック"/>
          <w:sz w:val="20"/>
          <w:szCs w:val="20"/>
          <w:lang w:eastAsia="ja-JP"/>
        </w:rPr>
      </w:pPr>
    </w:p>
    <w:p w14:paraId="5BCCC53E" w14:textId="4828C2D7" w:rsidR="00C82A8E" w:rsidRPr="001562D8" w:rsidRDefault="00C82A8E" w:rsidP="00C82A8E">
      <w:pPr>
        <w:pStyle w:val="About"/>
        <w:rPr>
          <w:rFonts w:ascii="游ゴシック" w:eastAsia="游ゴシック" w:hAnsi="游ゴシック"/>
          <w:sz w:val="20"/>
          <w:szCs w:val="20"/>
          <w:lang w:eastAsia="ja-JP"/>
        </w:rPr>
      </w:pPr>
    </w:p>
    <w:p w14:paraId="5EC7947C" w14:textId="1D074639" w:rsidR="00C82A8E" w:rsidRPr="001562D8" w:rsidRDefault="00C82A8E" w:rsidP="00C82A8E">
      <w:pPr>
        <w:pStyle w:val="About"/>
        <w:rPr>
          <w:rFonts w:ascii="游ゴシック" w:eastAsia="游ゴシック" w:hAnsi="游ゴシック"/>
          <w:sz w:val="20"/>
          <w:szCs w:val="20"/>
          <w:lang w:eastAsia="ja-JP"/>
        </w:rPr>
      </w:pPr>
    </w:p>
    <w:p w14:paraId="0BE4694D" w14:textId="06DC616F" w:rsidR="00E95217" w:rsidRDefault="00E95217" w:rsidP="5B4993F7">
      <w:pPr>
        <w:rPr>
          <w:rFonts w:ascii="游ゴシック" w:eastAsia="游ゴシック" w:hAnsi="游ゴシック"/>
          <w:sz w:val="20"/>
          <w:szCs w:val="20"/>
          <w:lang w:eastAsia="ja-JP"/>
        </w:rPr>
      </w:pPr>
    </w:p>
    <w:p w14:paraId="17ECD4A7" w14:textId="03EAD3E4" w:rsidR="003272CB" w:rsidRPr="00E95217" w:rsidRDefault="001562D8" w:rsidP="5B4993F7">
      <w:pPr>
        <w:rPr>
          <w:rFonts w:ascii="游ゴシック" w:eastAsia="游ゴシック" w:hAnsi="游ゴシック"/>
          <w:sz w:val="21"/>
          <w:szCs w:val="21"/>
          <w:lang w:eastAsia="ja-JP"/>
        </w:rPr>
      </w:pPr>
      <w:r w:rsidRPr="001562D8">
        <w:rPr>
          <w:rFonts w:ascii="游ゴシック" w:eastAsia="游ゴシック" w:hAnsi="游ゴシック" w:hint="eastAsia"/>
          <w:sz w:val="20"/>
          <w:szCs w:val="20"/>
          <w:lang w:eastAsia="ja-JP"/>
        </w:rPr>
        <w:t>「</w:t>
      </w:r>
      <w:r w:rsidR="00E95217" w:rsidRPr="00E95217">
        <w:rPr>
          <w:rFonts w:ascii="游ゴシック" w:eastAsia="游ゴシック" w:hAnsi="游ゴシック"/>
          <w:sz w:val="20"/>
          <w:szCs w:val="20"/>
          <w:lang w:eastAsia="ja-JP"/>
        </w:rPr>
        <w:t>Profile Wireless</w:t>
      </w:r>
      <w:r w:rsidRPr="001562D8">
        <w:rPr>
          <w:rFonts w:ascii="游ゴシック" w:eastAsia="游ゴシック" w:hAnsi="游ゴシック" w:hint="eastAsia"/>
          <w:sz w:val="20"/>
          <w:szCs w:val="20"/>
          <w:lang w:eastAsia="ja-JP"/>
        </w:rPr>
        <w:t>」</w:t>
      </w:r>
      <w:r w:rsidR="00C82A8E" w:rsidRPr="001562D8">
        <w:rPr>
          <w:rFonts w:ascii="游ゴシック" w:eastAsia="游ゴシック" w:hAnsi="游ゴシック" w:hint="eastAsia"/>
          <w:sz w:val="20"/>
          <w:szCs w:val="20"/>
          <w:lang w:eastAsia="ja-JP"/>
        </w:rPr>
        <w:t>は、</w:t>
      </w:r>
      <w:r w:rsidR="00E95217" w:rsidRPr="00E95217">
        <w:rPr>
          <w:rFonts w:ascii="游ゴシック" w:eastAsia="游ゴシック" w:hAnsi="游ゴシック" w:hint="eastAsia"/>
          <w:sz w:val="20"/>
          <w:szCs w:val="20"/>
          <w:lang w:eastAsia="ja-JP"/>
        </w:rPr>
        <w:t>映像のプロやク</w:t>
      </w:r>
      <w:r w:rsidR="00E95217">
        <w:rPr>
          <w:rFonts w:ascii="游ゴシック" w:eastAsia="游ゴシック" w:hAnsi="游ゴシック" w:hint="eastAsia"/>
          <w:sz w:val="20"/>
          <w:szCs w:val="20"/>
          <w:lang w:eastAsia="ja-JP"/>
        </w:rPr>
        <w:t>リエイター向けの、2</w:t>
      </w:r>
      <w:r w:rsidR="00E95217" w:rsidRPr="00E95217">
        <w:rPr>
          <w:rFonts w:ascii="游ゴシック" w:eastAsia="游ゴシック" w:hAnsi="游ゴシック" w:hint="eastAsia"/>
          <w:sz w:val="20"/>
          <w:szCs w:val="20"/>
          <w:lang w:eastAsia="ja-JP"/>
        </w:rPr>
        <w:t>チャンネル、2.4 GHz</w:t>
      </w:r>
      <w:r w:rsidR="00E95217">
        <w:rPr>
          <w:rFonts w:ascii="游ゴシック" w:eastAsia="游ゴシック" w:hAnsi="游ゴシック" w:hint="eastAsia"/>
          <w:sz w:val="20"/>
          <w:szCs w:val="20"/>
          <w:lang w:eastAsia="ja-JP"/>
        </w:rPr>
        <w:t>のワイヤレスマイクシステムです。本製品は、高音質で</w:t>
      </w:r>
      <w:r w:rsidR="00E95217" w:rsidRPr="00E95217">
        <w:rPr>
          <w:rFonts w:ascii="游ゴシック" w:eastAsia="游ゴシック" w:hAnsi="游ゴシック" w:hint="eastAsia"/>
          <w:sz w:val="20"/>
          <w:szCs w:val="20"/>
          <w:lang w:eastAsia="ja-JP"/>
        </w:rPr>
        <w:t>簡単</w:t>
      </w:r>
      <w:r w:rsidR="00E95217">
        <w:rPr>
          <w:rFonts w:ascii="游ゴシック" w:eastAsia="游ゴシック" w:hAnsi="游ゴシック" w:hint="eastAsia"/>
          <w:sz w:val="20"/>
          <w:szCs w:val="20"/>
          <w:lang w:eastAsia="ja-JP"/>
        </w:rPr>
        <w:t>にすばやく音を捉え、コンテンツを作成するときに重要視される即応性と柔軟性を持ち合わせています。また、</w:t>
      </w:r>
      <w:r w:rsidR="000B78D8">
        <w:rPr>
          <w:rFonts w:ascii="游ゴシック" w:eastAsia="游ゴシック" w:hAnsi="游ゴシック" w:hint="eastAsia"/>
          <w:sz w:val="20"/>
          <w:szCs w:val="20"/>
          <w:lang w:eastAsia="ja-JP"/>
        </w:rPr>
        <w:t>スマートフォン、カメラ、またはパソコンと</w:t>
      </w:r>
      <w:r w:rsidR="00E95217" w:rsidRPr="00E95217">
        <w:rPr>
          <w:rFonts w:ascii="游ゴシック" w:eastAsia="游ゴシック" w:hAnsi="游ゴシック" w:hint="eastAsia"/>
          <w:sz w:val="20"/>
          <w:szCs w:val="20"/>
          <w:lang w:eastAsia="ja-JP"/>
        </w:rPr>
        <w:t>状況に応じてク</w:t>
      </w:r>
      <w:r w:rsidR="00E95217">
        <w:rPr>
          <w:rFonts w:ascii="游ゴシック" w:eastAsia="游ゴシック" w:hAnsi="游ゴシック" w:hint="eastAsia"/>
          <w:sz w:val="20"/>
          <w:szCs w:val="20"/>
          <w:lang w:eastAsia="ja-JP"/>
        </w:rPr>
        <w:t>リップオ</w:t>
      </w:r>
      <w:r w:rsidR="000B78D8">
        <w:rPr>
          <w:rFonts w:ascii="游ゴシック" w:eastAsia="游ゴシック" w:hAnsi="游ゴシック" w:hint="eastAsia"/>
          <w:sz w:val="20"/>
          <w:szCs w:val="20"/>
          <w:lang w:eastAsia="ja-JP"/>
        </w:rPr>
        <w:t>ンマイクやハンドマイク、あるいは卓上設置マイクとしても利用でき、</w:t>
      </w:r>
      <w:r w:rsidR="00E95217">
        <w:rPr>
          <w:rFonts w:ascii="游ゴシック" w:eastAsia="游ゴシック" w:hAnsi="游ゴシック" w:hint="eastAsia"/>
          <w:sz w:val="20"/>
          <w:szCs w:val="20"/>
          <w:lang w:eastAsia="ja-JP"/>
        </w:rPr>
        <w:t>本製品1つであらゆる録音</w:t>
      </w:r>
      <w:r w:rsidR="00113DBF">
        <w:rPr>
          <w:rFonts w:ascii="游ゴシック" w:eastAsia="游ゴシック" w:hAnsi="游ゴシック" w:hint="eastAsia"/>
          <w:sz w:val="20"/>
          <w:szCs w:val="20"/>
          <w:lang w:eastAsia="ja-JP"/>
        </w:rPr>
        <w:t>状況</w:t>
      </w:r>
      <w:r w:rsidR="00E95217">
        <w:rPr>
          <w:rFonts w:ascii="游ゴシック" w:eastAsia="游ゴシック" w:hAnsi="游ゴシック" w:hint="eastAsia"/>
          <w:sz w:val="20"/>
          <w:szCs w:val="20"/>
          <w:lang w:eastAsia="ja-JP"/>
        </w:rPr>
        <w:t>に対応する、汎用性の高いワイヤレスマイクシステムです。</w:t>
      </w:r>
    </w:p>
    <w:p w14:paraId="5C3B232C" w14:textId="23735966" w:rsidR="003272CB" w:rsidRDefault="00E95217" w:rsidP="5B4993F7">
      <w:pPr>
        <w:rPr>
          <w:rFonts w:ascii="游ゴシック" w:eastAsia="游ゴシック" w:hAnsi="游ゴシック"/>
          <w:sz w:val="20"/>
          <w:szCs w:val="20"/>
          <w:lang w:eastAsia="ja-JP"/>
        </w:rPr>
      </w:pPr>
      <w:r>
        <w:rPr>
          <w:noProof/>
          <w:lang w:val="en-US" w:eastAsia="ja-JP"/>
        </w:rPr>
        <w:drawing>
          <wp:anchor distT="0" distB="0" distL="114300" distR="114300" simplePos="0" relativeHeight="251658240" behindDoc="0" locked="0" layoutInCell="1" allowOverlap="1" wp14:anchorId="2A593397" wp14:editId="02672006">
            <wp:simplePos x="0" y="0"/>
            <wp:positionH relativeFrom="margin">
              <wp:align>center</wp:align>
            </wp:positionH>
            <wp:positionV relativeFrom="paragraph">
              <wp:posOffset>41910</wp:posOffset>
            </wp:positionV>
            <wp:extent cx="2974640" cy="2460172"/>
            <wp:effectExtent l="0" t="0" r="0" b="0"/>
            <wp:wrapNone/>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12"/>
                    <a:stretch>
                      <a:fillRect/>
                    </a:stretch>
                  </pic:blipFill>
                  <pic:spPr>
                    <a:xfrm>
                      <a:off x="0" y="0"/>
                      <a:ext cx="2974640" cy="2460172"/>
                    </a:xfrm>
                    <a:prstGeom prst="rect">
                      <a:avLst/>
                    </a:prstGeom>
                  </pic:spPr>
                </pic:pic>
              </a:graphicData>
            </a:graphic>
            <wp14:sizeRelH relativeFrom="margin">
              <wp14:pctWidth>0</wp14:pctWidth>
            </wp14:sizeRelH>
            <wp14:sizeRelV relativeFrom="margin">
              <wp14:pctHeight>0</wp14:pctHeight>
            </wp14:sizeRelV>
          </wp:anchor>
        </w:drawing>
      </w:r>
    </w:p>
    <w:p w14:paraId="0FB709B7" w14:textId="0412AE8A" w:rsidR="000B78D8" w:rsidRPr="00E95217" w:rsidRDefault="000B78D8" w:rsidP="5B4993F7">
      <w:pPr>
        <w:rPr>
          <w:rFonts w:ascii="游ゴシック" w:eastAsia="游ゴシック" w:hAnsi="游ゴシック"/>
          <w:sz w:val="20"/>
          <w:szCs w:val="20"/>
          <w:lang w:eastAsia="ja-JP"/>
        </w:rPr>
      </w:pPr>
    </w:p>
    <w:p w14:paraId="0C6B7208" w14:textId="1C40F3D0" w:rsidR="001562D8" w:rsidRDefault="001562D8" w:rsidP="5B4993F7">
      <w:pPr>
        <w:rPr>
          <w:rFonts w:ascii="游ゴシック" w:eastAsia="游ゴシック" w:hAnsi="游ゴシック"/>
          <w:sz w:val="20"/>
          <w:szCs w:val="20"/>
          <w:lang w:eastAsia="ja-JP"/>
        </w:rPr>
      </w:pPr>
    </w:p>
    <w:p w14:paraId="02D63AF3" w14:textId="77DD23FA" w:rsidR="003272CB" w:rsidRDefault="003272CB" w:rsidP="5B4993F7">
      <w:pPr>
        <w:rPr>
          <w:rFonts w:ascii="游ゴシック" w:eastAsia="游ゴシック" w:hAnsi="游ゴシック"/>
          <w:sz w:val="20"/>
          <w:szCs w:val="20"/>
          <w:lang w:eastAsia="ja-JP"/>
        </w:rPr>
      </w:pPr>
    </w:p>
    <w:p w14:paraId="79BA26FA" w14:textId="08851C49" w:rsidR="003272CB" w:rsidRDefault="003272CB" w:rsidP="5B4993F7">
      <w:pPr>
        <w:rPr>
          <w:rFonts w:ascii="游ゴシック" w:eastAsia="游ゴシック" w:hAnsi="游ゴシック"/>
          <w:sz w:val="20"/>
          <w:szCs w:val="20"/>
          <w:lang w:eastAsia="ja-JP"/>
        </w:rPr>
      </w:pPr>
    </w:p>
    <w:p w14:paraId="759AE2A6" w14:textId="1D291948" w:rsidR="003272CB" w:rsidRPr="00581137" w:rsidRDefault="003272CB" w:rsidP="5B4993F7">
      <w:pPr>
        <w:rPr>
          <w:rFonts w:ascii="游ゴシック" w:eastAsia="游ゴシック" w:hAnsi="游ゴシック"/>
          <w:sz w:val="20"/>
          <w:szCs w:val="20"/>
          <w:lang w:eastAsia="ja-JP"/>
        </w:rPr>
      </w:pPr>
    </w:p>
    <w:p w14:paraId="4CBBB087" w14:textId="5AE5C09A" w:rsidR="003272CB" w:rsidRDefault="003272CB" w:rsidP="5B4993F7">
      <w:pPr>
        <w:rPr>
          <w:rFonts w:ascii="游ゴシック" w:eastAsia="游ゴシック" w:hAnsi="游ゴシック"/>
          <w:sz w:val="20"/>
          <w:szCs w:val="20"/>
          <w:lang w:eastAsia="ja-JP"/>
        </w:rPr>
      </w:pPr>
    </w:p>
    <w:p w14:paraId="71773908" w14:textId="2995A02C" w:rsidR="003272CB" w:rsidRDefault="003272CB" w:rsidP="5B4993F7">
      <w:pPr>
        <w:rPr>
          <w:rFonts w:ascii="游ゴシック" w:eastAsia="游ゴシック" w:hAnsi="游ゴシック"/>
          <w:sz w:val="20"/>
          <w:szCs w:val="20"/>
          <w:lang w:eastAsia="ja-JP"/>
        </w:rPr>
      </w:pPr>
    </w:p>
    <w:p w14:paraId="6C2E853C" w14:textId="3687A83E" w:rsidR="00E95217" w:rsidRDefault="00E95217" w:rsidP="5B4993F7">
      <w:pPr>
        <w:rPr>
          <w:rFonts w:ascii="游ゴシック" w:eastAsia="游ゴシック" w:hAnsi="游ゴシック"/>
          <w:sz w:val="20"/>
          <w:szCs w:val="20"/>
          <w:lang w:eastAsia="ja-JP"/>
        </w:rPr>
      </w:pPr>
    </w:p>
    <w:p w14:paraId="0D4E2C84" w14:textId="4DF2DAF0" w:rsidR="00E95217" w:rsidRDefault="00E95217" w:rsidP="5B4993F7">
      <w:pPr>
        <w:rPr>
          <w:rFonts w:ascii="游ゴシック" w:eastAsia="游ゴシック" w:hAnsi="游ゴシック"/>
          <w:sz w:val="20"/>
          <w:szCs w:val="20"/>
          <w:lang w:eastAsia="ja-JP"/>
        </w:rPr>
      </w:pPr>
    </w:p>
    <w:p w14:paraId="78C612C2" w14:textId="063027D9" w:rsidR="00E95217" w:rsidRPr="002139A6" w:rsidRDefault="00E95217" w:rsidP="5B4993F7">
      <w:pPr>
        <w:rPr>
          <w:rFonts w:ascii="游ゴシック" w:eastAsia="游ゴシック" w:hAnsi="游ゴシック"/>
          <w:sz w:val="20"/>
          <w:szCs w:val="20"/>
          <w:lang w:eastAsia="ja-JP"/>
        </w:rPr>
      </w:pPr>
    </w:p>
    <w:p w14:paraId="565923B9" w14:textId="26DB84C6" w:rsidR="00E95217" w:rsidRDefault="00E95217" w:rsidP="5B4993F7">
      <w:pPr>
        <w:rPr>
          <w:rFonts w:ascii="游ゴシック" w:eastAsia="游ゴシック" w:hAnsi="游ゴシック"/>
          <w:sz w:val="20"/>
          <w:szCs w:val="20"/>
          <w:lang w:eastAsia="ja-JP"/>
        </w:rPr>
      </w:pPr>
    </w:p>
    <w:p w14:paraId="6C063AB4" w14:textId="77777777" w:rsidR="00E95217" w:rsidRDefault="00E95217" w:rsidP="00E95217">
      <w:pPr>
        <w:jc w:val="center"/>
        <w:rPr>
          <w:rFonts w:ascii="游ゴシック" w:eastAsia="游ゴシック" w:hAnsi="游ゴシック"/>
          <w:b/>
          <w:sz w:val="16"/>
          <w:szCs w:val="16"/>
          <w:lang w:eastAsia="ja-JP"/>
        </w:rPr>
      </w:pPr>
      <w:r w:rsidRPr="00E95217">
        <w:rPr>
          <w:rFonts w:ascii="游ゴシック" w:eastAsia="游ゴシック" w:hAnsi="游ゴシック" w:hint="eastAsia"/>
          <w:b/>
          <w:sz w:val="16"/>
          <w:szCs w:val="16"/>
          <w:lang w:eastAsia="ja-JP"/>
        </w:rPr>
        <w:t>「Profile Wireless」</w:t>
      </w:r>
    </w:p>
    <w:p w14:paraId="1C66ADC2" w14:textId="50DD4E82" w:rsidR="00E95217" w:rsidRDefault="00542F18" w:rsidP="00D509E2">
      <w:pPr>
        <w:jc w:val="center"/>
        <w:rPr>
          <w:rFonts w:ascii="游ゴシック" w:eastAsia="游ゴシック" w:hAnsi="游ゴシック"/>
          <w:b/>
          <w:sz w:val="16"/>
          <w:szCs w:val="16"/>
          <w:lang w:eastAsia="ja-JP"/>
        </w:rPr>
      </w:pPr>
      <w:r>
        <w:rPr>
          <w:rFonts w:ascii="游ゴシック" w:eastAsia="游ゴシック" w:hAnsi="游ゴシック" w:hint="eastAsia"/>
          <w:b/>
          <w:sz w:val="16"/>
          <w:szCs w:val="16"/>
          <w:lang w:eastAsia="ja-JP"/>
        </w:rPr>
        <w:t>簡単に高品質な音声を録音するための</w:t>
      </w:r>
      <w:r w:rsidR="00E95217" w:rsidRPr="00542F18">
        <w:rPr>
          <w:rFonts w:ascii="游ゴシック" w:eastAsia="游ゴシック" w:hAnsi="游ゴシック" w:hint="eastAsia"/>
          <w:b/>
          <w:sz w:val="16"/>
          <w:szCs w:val="16"/>
          <w:lang w:eastAsia="ja-JP"/>
        </w:rPr>
        <w:t>あらゆる機能を搭載</w:t>
      </w:r>
    </w:p>
    <w:p w14:paraId="18981E90" w14:textId="77777777" w:rsidR="00A87E28" w:rsidRDefault="00E95217" w:rsidP="003272CB">
      <w:pPr>
        <w:rPr>
          <w:rFonts w:ascii="游ゴシック" w:eastAsia="游ゴシック" w:hAnsi="游ゴシック"/>
          <w:sz w:val="20"/>
          <w:szCs w:val="20"/>
          <w:lang w:eastAsia="ja-JP"/>
        </w:rPr>
      </w:pPr>
      <w:r w:rsidRPr="00E95217">
        <w:rPr>
          <w:rFonts w:ascii="游ゴシック" w:eastAsia="游ゴシック" w:hAnsi="游ゴシック" w:hint="eastAsia"/>
          <w:sz w:val="20"/>
          <w:szCs w:val="20"/>
          <w:lang w:eastAsia="ja-JP"/>
        </w:rPr>
        <w:lastRenderedPageBreak/>
        <w:t>ゼンハイザーのブロードキャスト&amp;フィルム部門、製品マネージャーのHendrik Millauerは次のように述べています。</w:t>
      </w:r>
    </w:p>
    <w:p w14:paraId="5CD6F02A" w14:textId="7989052A" w:rsidR="003272CB" w:rsidRDefault="00E95217" w:rsidP="003272CB">
      <w:pPr>
        <w:rPr>
          <w:rFonts w:ascii="游ゴシック" w:eastAsia="游ゴシック" w:hAnsi="游ゴシック"/>
          <w:sz w:val="20"/>
          <w:szCs w:val="20"/>
          <w:lang w:eastAsia="ja-JP"/>
        </w:rPr>
      </w:pPr>
      <w:r w:rsidRPr="00E95217">
        <w:rPr>
          <w:rFonts w:ascii="游ゴシック" w:eastAsia="游ゴシック" w:hAnsi="游ゴシック" w:hint="eastAsia"/>
          <w:sz w:val="20"/>
          <w:szCs w:val="20"/>
          <w:lang w:eastAsia="ja-JP"/>
        </w:rPr>
        <w:t>「今やコンパクトな2.4 GHzマイクシステムなしでのコンテンツ制作は考えられません。このたびゼンハイザーは、必要な機能をすべて搭載したマイクシステムを製品ラインナップに加え</w:t>
      </w:r>
      <w:r w:rsidR="00F2626B">
        <w:rPr>
          <w:rFonts w:ascii="游ゴシック" w:eastAsia="游ゴシック" w:hAnsi="游ゴシック" w:hint="eastAsia"/>
          <w:sz w:val="20"/>
          <w:szCs w:val="20"/>
          <w:lang w:eastAsia="ja-JP"/>
        </w:rPr>
        <w:t>ることで</w:t>
      </w:r>
      <w:r w:rsidRPr="00E95217">
        <w:rPr>
          <w:rFonts w:ascii="游ゴシック" w:eastAsia="游ゴシック" w:hAnsi="游ゴシック" w:hint="eastAsia"/>
          <w:sz w:val="20"/>
          <w:szCs w:val="20"/>
          <w:lang w:eastAsia="ja-JP"/>
        </w:rPr>
        <w:t>、映像のプロやクリエイターに違いをもたらすことができる</w:t>
      </w:r>
      <w:r w:rsidR="003C514D">
        <w:rPr>
          <w:rFonts w:ascii="游ゴシック" w:eastAsia="游ゴシック" w:hAnsi="游ゴシック" w:hint="eastAsia"/>
          <w:sz w:val="20"/>
          <w:szCs w:val="20"/>
          <w:lang w:eastAsia="ja-JP"/>
        </w:rPr>
        <w:t>と期待しています</w:t>
      </w:r>
      <w:r w:rsidRPr="00E95217">
        <w:rPr>
          <w:rFonts w:ascii="游ゴシック" w:eastAsia="游ゴシック" w:hAnsi="游ゴシック" w:hint="eastAsia"/>
          <w:sz w:val="20"/>
          <w:szCs w:val="20"/>
          <w:lang w:eastAsia="ja-JP"/>
        </w:rPr>
        <w:t>。Profile Wirelessには、これまでになく安定的に、より長く、より柔軟に音声を捉えることができるよう、画期的な機能を多数盛り込んでいます」。</w:t>
      </w:r>
    </w:p>
    <w:p w14:paraId="2CAACA47" w14:textId="2F7EE2F0" w:rsidR="00E95217" w:rsidRPr="001562D8" w:rsidRDefault="00E95217" w:rsidP="003272CB">
      <w:pPr>
        <w:rPr>
          <w:rFonts w:ascii="游ゴシック" w:eastAsia="游ゴシック" w:hAnsi="游ゴシック"/>
          <w:sz w:val="20"/>
          <w:szCs w:val="20"/>
          <w:lang w:eastAsia="ja-JP"/>
        </w:rPr>
      </w:pPr>
    </w:p>
    <w:p w14:paraId="340A52F6" w14:textId="3F8B1314" w:rsidR="003272CB" w:rsidRPr="00BA1183" w:rsidRDefault="08602450" w:rsidP="003272CB">
      <w:pPr>
        <w:rPr>
          <w:rFonts w:ascii="游ゴシック" w:eastAsia="游ゴシック" w:hAnsi="游ゴシック"/>
          <w:b/>
          <w:bCs/>
          <w:sz w:val="20"/>
          <w:szCs w:val="20"/>
          <w:lang w:eastAsia="ja-JP"/>
        </w:rPr>
      </w:pPr>
      <w:r w:rsidRPr="00BA1183">
        <w:rPr>
          <w:rFonts w:ascii="游ゴシック" w:eastAsia="游ゴシック" w:hAnsi="游ゴシック"/>
          <w:b/>
          <w:bCs/>
          <w:sz w:val="20"/>
          <w:szCs w:val="20"/>
          <w:lang w:eastAsia="ja-JP"/>
        </w:rPr>
        <w:t>＜</w:t>
      </w:r>
      <w:r w:rsidRPr="001562D8">
        <w:rPr>
          <w:rFonts w:ascii="游ゴシック" w:eastAsia="游ゴシック" w:hAnsi="游ゴシック"/>
          <w:b/>
          <w:bCs/>
          <w:sz w:val="20"/>
          <w:szCs w:val="20"/>
          <w:lang w:eastAsia="ja-JP"/>
        </w:rPr>
        <w:t>製品特長</w:t>
      </w:r>
      <w:r w:rsidR="00544C81">
        <w:rPr>
          <w:rFonts w:ascii="游ゴシック" w:eastAsia="游ゴシック" w:hAnsi="游ゴシック" w:hint="eastAsia"/>
          <w:b/>
          <w:bCs/>
          <w:sz w:val="20"/>
          <w:szCs w:val="20"/>
          <w:lang w:eastAsia="ja-JP"/>
        </w:rPr>
        <w:t>「</w:t>
      </w:r>
      <w:r w:rsidR="00E95217" w:rsidRPr="00E95217">
        <w:rPr>
          <w:rFonts w:ascii="游ゴシック" w:eastAsia="游ゴシック" w:hAnsi="游ゴシック" w:hint="eastAsia"/>
          <w:b/>
          <w:sz w:val="20"/>
          <w:szCs w:val="20"/>
          <w:lang w:val="de-DE" w:eastAsia="ja-JP"/>
        </w:rPr>
        <w:t>「</w:t>
      </w:r>
      <w:r w:rsidR="00E95217" w:rsidRPr="00BA1183">
        <w:rPr>
          <w:rFonts w:ascii="游ゴシック" w:eastAsia="游ゴシック" w:hAnsi="游ゴシック" w:hint="eastAsia"/>
          <w:b/>
          <w:sz w:val="20"/>
          <w:szCs w:val="20"/>
          <w:lang w:eastAsia="ja-JP"/>
        </w:rPr>
        <w:t>Profile Wireless</w:t>
      </w:r>
      <w:r w:rsidR="00E95217" w:rsidRPr="00E95217">
        <w:rPr>
          <w:rFonts w:ascii="游ゴシック" w:eastAsia="游ゴシック" w:hAnsi="游ゴシック" w:hint="eastAsia"/>
          <w:b/>
          <w:sz w:val="20"/>
          <w:szCs w:val="20"/>
          <w:lang w:val="de-DE" w:eastAsia="ja-JP"/>
        </w:rPr>
        <w:t>」</w:t>
      </w:r>
      <w:r w:rsidRPr="00BA1183">
        <w:rPr>
          <w:rFonts w:ascii="游ゴシック" w:eastAsia="游ゴシック" w:hAnsi="游ゴシック"/>
          <w:b/>
          <w:bCs/>
          <w:sz w:val="20"/>
          <w:szCs w:val="20"/>
          <w:lang w:eastAsia="ja-JP"/>
        </w:rPr>
        <w:t>＞</w:t>
      </w:r>
    </w:p>
    <w:p w14:paraId="1155E208" w14:textId="7E0EFC76" w:rsidR="00E95217" w:rsidRPr="00D178A7" w:rsidRDefault="00E95217" w:rsidP="00E95217">
      <w:pPr>
        <w:rPr>
          <w:rFonts w:ascii="游ゴシック" w:eastAsia="游ゴシック" w:hAnsi="游ゴシック"/>
          <w:b/>
          <w:bCs/>
          <w:sz w:val="20"/>
          <w:szCs w:val="20"/>
          <w:lang w:eastAsia="ja-JP"/>
        </w:rPr>
      </w:pPr>
      <w:r w:rsidRPr="00D178A7">
        <w:rPr>
          <w:rFonts w:ascii="游ゴシック" w:eastAsia="游ゴシック" w:hAnsi="游ゴシック" w:hint="eastAsia"/>
          <w:b/>
          <w:bCs/>
          <w:sz w:val="20"/>
          <w:szCs w:val="20"/>
          <w:lang w:eastAsia="ja-JP"/>
        </w:rPr>
        <w:t>頑丈で多機能な</w:t>
      </w:r>
      <w:r w:rsidR="00581137">
        <w:rPr>
          <w:rFonts w:ascii="游ゴシック" w:eastAsia="游ゴシック" w:hAnsi="游ゴシック" w:hint="eastAsia"/>
          <w:b/>
          <w:bCs/>
          <w:sz w:val="20"/>
          <w:szCs w:val="20"/>
          <w:lang w:eastAsia="ja-JP"/>
        </w:rPr>
        <w:t>多様な用途を持つ充電バー</w:t>
      </w:r>
    </w:p>
    <w:p w14:paraId="49934954" w14:textId="470D3083" w:rsidR="00542F18" w:rsidRDefault="00F8053D" w:rsidP="00F8053D">
      <w:pPr>
        <w:rPr>
          <w:rFonts w:ascii="游ゴシック" w:eastAsia="游ゴシック" w:hAnsi="游ゴシック"/>
          <w:bCs/>
          <w:sz w:val="20"/>
          <w:szCs w:val="20"/>
          <w:lang w:eastAsia="ja-JP"/>
        </w:rPr>
      </w:pPr>
      <w:r w:rsidRPr="00D178A7">
        <w:rPr>
          <w:rFonts w:ascii="游ゴシック" w:eastAsia="游ゴシック" w:hAnsi="游ゴシック" w:hint="eastAsia"/>
          <w:bCs/>
          <w:sz w:val="20"/>
          <w:szCs w:val="20"/>
          <w:lang w:eastAsia="ja-JP"/>
        </w:rPr>
        <w:t>頑丈で多機能な充電バーを搭載しています。</w:t>
      </w:r>
      <w:r w:rsidR="00E0449E" w:rsidRPr="00D178A7">
        <w:rPr>
          <w:rFonts w:ascii="游ゴシック" w:eastAsia="游ゴシック" w:hAnsi="游ゴシック" w:hint="eastAsia"/>
          <w:bCs/>
          <w:sz w:val="20"/>
          <w:szCs w:val="20"/>
          <w:lang w:eastAsia="ja-JP"/>
        </w:rPr>
        <w:t>この充電バーは、本製品</w:t>
      </w:r>
      <w:r w:rsidR="00E95217" w:rsidRPr="00D178A7">
        <w:rPr>
          <w:rFonts w:ascii="游ゴシック" w:eastAsia="游ゴシック" w:hAnsi="游ゴシック" w:hint="eastAsia"/>
          <w:bCs/>
          <w:sz w:val="20"/>
          <w:szCs w:val="20"/>
          <w:lang w:eastAsia="ja-JP"/>
        </w:rPr>
        <w:t>システムの主要コンポーネントを格納し、充電</w:t>
      </w:r>
      <w:r w:rsidR="00E0449E" w:rsidRPr="00D178A7">
        <w:rPr>
          <w:rFonts w:ascii="游ゴシック" w:eastAsia="游ゴシック" w:hAnsi="游ゴシック" w:hint="eastAsia"/>
          <w:bCs/>
          <w:sz w:val="20"/>
          <w:szCs w:val="20"/>
          <w:lang w:eastAsia="ja-JP"/>
        </w:rPr>
        <w:t>の用途</w:t>
      </w:r>
      <w:r w:rsidR="00E95217" w:rsidRPr="00D178A7">
        <w:rPr>
          <w:rFonts w:ascii="游ゴシック" w:eastAsia="游ゴシック" w:hAnsi="游ゴシック" w:hint="eastAsia"/>
          <w:bCs/>
          <w:sz w:val="20"/>
          <w:szCs w:val="20"/>
          <w:lang w:eastAsia="ja-JP"/>
        </w:rPr>
        <w:t>だけでなく</w:t>
      </w:r>
      <w:r w:rsidR="00E0449E" w:rsidRPr="00D178A7">
        <w:rPr>
          <w:rFonts w:ascii="游ゴシック" w:eastAsia="游ゴシック" w:hAnsi="游ゴシック" w:hint="eastAsia"/>
          <w:bCs/>
          <w:sz w:val="20"/>
          <w:szCs w:val="20"/>
          <w:lang w:eastAsia="ja-JP"/>
        </w:rPr>
        <w:t>、ハンドマイクや卓上マイクとしての役割も果たします。</w:t>
      </w:r>
      <w:r w:rsidR="009456C0" w:rsidRPr="00D178A7">
        <w:rPr>
          <w:rFonts w:ascii="游ゴシック" w:eastAsia="游ゴシック" w:hAnsi="游ゴシック" w:hint="eastAsia"/>
          <w:bCs/>
          <w:sz w:val="20"/>
          <w:szCs w:val="20"/>
          <w:lang w:eastAsia="ja-JP"/>
        </w:rPr>
        <w:t>また、</w:t>
      </w:r>
      <w:r w:rsidR="00E95217" w:rsidRPr="00D178A7">
        <w:rPr>
          <w:rFonts w:ascii="游ゴシック" w:eastAsia="游ゴシック" w:hAnsi="游ゴシック" w:hint="eastAsia"/>
          <w:bCs/>
          <w:sz w:val="20"/>
          <w:szCs w:val="20"/>
          <w:lang w:eastAsia="ja-JP"/>
        </w:rPr>
        <w:t>OLEDタッチディスプレイを備えた</w:t>
      </w:r>
      <w:r w:rsidR="00E0449E" w:rsidRPr="00D178A7">
        <w:rPr>
          <w:rFonts w:ascii="游ゴシック" w:eastAsia="游ゴシック" w:hAnsi="游ゴシック" w:hint="eastAsia"/>
          <w:bCs/>
          <w:sz w:val="20"/>
          <w:szCs w:val="20"/>
          <w:lang w:eastAsia="ja-JP"/>
        </w:rPr>
        <w:t>2</w:t>
      </w:r>
      <w:r w:rsidR="00E95217" w:rsidRPr="00D178A7">
        <w:rPr>
          <w:rFonts w:ascii="游ゴシック" w:eastAsia="游ゴシック" w:hAnsi="游ゴシック" w:hint="eastAsia"/>
          <w:bCs/>
          <w:sz w:val="20"/>
          <w:szCs w:val="20"/>
          <w:lang w:eastAsia="ja-JP"/>
        </w:rPr>
        <w:t>チャンネルのミニ受信機、受信機に自動的に接続する2つの自動ペアリング式クリップオンマイク、カメラ用3.5mmジャック付きコイルケーブル、USB-C対USB-C充電ケーブル、デリケートな衣服にマイクを装着する際に使用するマグネットマウント 、受信機を携帯電話やカメラのコールドシューマウントに装着する</w:t>
      </w:r>
      <w:r w:rsidR="00AE0418" w:rsidRPr="00D178A7">
        <w:rPr>
          <w:rFonts w:ascii="游ゴシック" w:eastAsia="游ゴシック" w:hAnsi="游ゴシック" w:hint="eastAsia"/>
          <w:bCs/>
          <w:sz w:val="20"/>
          <w:szCs w:val="20"/>
          <w:lang w:eastAsia="ja-JP"/>
        </w:rPr>
        <w:t>ためのアダプター、さらにはクリップオンマイクと充電バー用の風防</w:t>
      </w:r>
      <w:r w:rsidR="009456C0" w:rsidRPr="00D178A7">
        <w:rPr>
          <w:rFonts w:ascii="游ゴシック" w:eastAsia="游ゴシック" w:hAnsi="游ゴシック" w:hint="eastAsia"/>
          <w:bCs/>
          <w:sz w:val="20"/>
          <w:szCs w:val="20"/>
          <w:lang w:eastAsia="ja-JP"/>
        </w:rPr>
        <w:t>が収納されています。</w:t>
      </w:r>
      <w:r w:rsidR="00D178A7" w:rsidRPr="00D178A7">
        <w:rPr>
          <w:rFonts w:ascii="游ゴシック" w:eastAsia="游ゴシック" w:hAnsi="游ゴシック" w:hint="eastAsia"/>
          <w:bCs/>
          <w:sz w:val="20"/>
          <w:szCs w:val="20"/>
          <w:lang w:eastAsia="ja-JP"/>
        </w:rPr>
        <w:t>また本製品に</w:t>
      </w:r>
      <w:r w:rsidR="00D178A7">
        <w:rPr>
          <w:rFonts w:ascii="游ゴシック" w:eastAsia="游ゴシック" w:hAnsi="游ゴシック" w:hint="eastAsia"/>
          <w:bCs/>
          <w:sz w:val="20"/>
          <w:szCs w:val="20"/>
          <w:lang w:eastAsia="ja-JP"/>
        </w:rPr>
        <w:t>付属しているケースにはこれらを含むすべてのシステムをまとめて収納でき、</w:t>
      </w:r>
      <w:r w:rsidR="00D178A7" w:rsidRPr="00D178A7">
        <w:rPr>
          <w:rFonts w:ascii="游ゴシック" w:eastAsia="游ゴシック" w:hAnsi="游ゴシック" w:hint="eastAsia"/>
          <w:bCs/>
          <w:sz w:val="20"/>
          <w:szCs w:val="20"/>
          <w:lang w:eastAsia="ja-JP"/>
        </w:rPr>
        <w:t>持ち運びにも便利です。</w:t>
      </w:r>
    </w:p>
    <w:p w14:paraId="6D0DAFAB" w14:textId="7F4B3765" w:rsidR="00542F18" w:rsidRDefault="00542F18" w:rsidP="00F8053D">
      <w:pPr>
        <w:rPr>
          <w:rFonts w:ascii="游ゴシック" w:eastAsia="游ゴシック" w:hAnsi="游ゴシック"/>
          <w:bCs/>
          <w:sz w:val="20"/>
          <w:szCs w:val="20"/>
          <w:lang w:eastAsia="ja-JP"/>
        </w:rPr>
      </w:pPr>
    </w:p>
    <w:p w14:paraId="1ACADE98" w14:textId="5782101F" w:rsidR="00E95217" w:rsidRPr="00E95217" w:rsidRDefault="00E95217" w:rsidP="00E95217">
      <w:pPr>
        <w:rPr>
          <w:rFonts w:ascii="游ゴシック" w:eastAsia="游ゴシック" w:hAnsi="游ゴシック"/>
          <w:b/>
          <w:bCs/>
          <w:sz w:val="20"/>
          <w:szCs w:val="20"/>
          <w:lang w:eastAsia="ja-JP"/>
        </w:rPr>
      </w:pPr>
      <w:r w:rsidRPr="00D178A7">
        <w:rPr>
          <w:rFonts w:ascii="游ゴシック" w:eastAsia="游ゴシック" w:hAnsi="游ゴシック" w:hint="eastAsia"/>
          <w:b/>
          <w:bCs/>
          <w:sz w:val="20"/>
          <w:szCs w:val="20"/>
          <w:lang w:eastAsia="ja-JP"/>
        </w:rPr>
        <w:t>あらゆる録音状況に対応できる多機能性</w:t>
      </w:r>
    </w:p>
    <w:p w14:paraId="1BA93389" w14:textId="600AE10D" w:rsidR="009456C0" w:rsidRDefault="00542F18" w:rsidP="00542F18">
      <w:pPr>
        <w:ind w:rightChars="1967" w:right="3541"/>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42" behindDoc="0" locked="0" layoutInCell="1" allowOverlap="1" wp14:anchorId="1CBE8FF3" wp14:editId="59619F32">
            <wp:simplePos x="0" y="0"/>
            <wp:positionH relativeFrom="margin">
              <wp:posOffset>3881664</wp:posOffset>
            </wp:positionH>
            <wp:positionV relativeFrom="paragraph">
              <wp:posOffset>13970</wp:posOffset>
            </wp:positionV>
            <wp:extent cx="1559560" cy="775335"/>
            <wp:effectExtent l="0" t="0" r="2540" b="5715"/>
            <wp:wrapNone/>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559560" cy="775335"/>
                    </a:xfrm>
                    <a:prstGeom prst="rect">
                      <a:avLst/>
                    </a:prstGeom>
                  </pic:spPr>
                </pic:pic>
              </a:graphicData>
            </a:graphic>
          </wp:anchor>
        </w:drawing>
      </w:r>
      <w:r w:rsidR="00E95217" w:rsidRPr="00E95217">
        <w:rPr>
          <w:rFonts w:ascii="游ゴシック" w:eastAsia="游ゴシック" w:hAnsi="游ゴシック" w:hint="eastAsia"/>
          <w:bCs/>
          <w:sz w:val="20"/>
          <w:szCs w:val="20"/>
          <w:lang w:eastAsia="ja-JP"/>
        </w:rPr>
        <w:t>クリエイターズ部門のカテゴリマーケティングマネージャーであるCallie Blakeは次のように述べています。</w:t>
      </w:r>
    </w:p>
    <w:p w14:paraId="3D9CA233" w14:textId="24414870" w:rsidR="00E95217" w:rsidRDefault="00542F18" w:rsidP="00542F18">
      <w:pPr>
        <w:ind w:rightChars="1967" w:right="3541"/>
        <w:rPr>
          <w:rFonts w:ascii="游ゴシック" w:eastAsia="游ゴシック" w:hAnsi="游ゴシック"/>
          <w:bCs/>
          <w:sz w:val="20"/>
          <w:szCs w:val="20"/>
          <w:lang w:eastAsia="ja-JP"/>
        </w:rPr>
      </w:pPr>
      <w:r>
        <w:rPr>
          <w:noProof/>
          <w:lang w:val="en-US" w:eastAsia="ja-JP"/>
        </w:rPr>
        <mc:AlternateContent>
          <mc:Choice Requires="wps">
            <w:drawing>
              <wp:anchor distT="0" distB="0" distL="114300" distR="114300" simplePos="0" relativeHeight="251658245" behindDoc="0" locked="0" layoutInCell="1" allowOverlap="1" wp14:anchorId="581E9B24" wp14:editId="257C0C13">
                <wp:simplePos x="0" y="0"/>
                <wp:positionH relativeFrom="margin">
                  <wp:align>right</wp:align>
                </wp:positionH>
                <wp:positionV relativeFrom="paragraph">
                  <wp:posOffset>389890</wp:posOffset>
                </wp:positionV>
                <wp:extent cx="1828800" cy="1828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089A8E6" w14:textId="77777777" w:rsidR="00542F18" w:rsidRDefault="00542F18" w:rsidP="00542F18">
                            <w:pPr>
                              <w:spacing w:line="200" w:lineRule="exact"/>
                              <w:jc w:val="center"/>
                              <w:rPr>
                                <w:rFonts w:ascii="游ゴシック" w:eastAsia="游ゴシック" w:hAnsi="游ゴシック"/>
                                <w:b/>
                                <w:bCs/>
                                <w:sz w:val="16"/>
                                <w:szCs w:val="16"/>
                                <w:lang w:eastAsia="ja-JP"/>
                              </w:rPr>
                            </w:pPr>
                            <w:r w:rsidRPr="00542F18">
                              <w:rPr>
                                <w:rFonts w:ascii="游ゴシック" w:eastAsia="游ゴシック" w:hAnsi="游ゴシック" w:hint="eastAsia"/>
                                <w:b/>
                                <w:bCs/>
                                <w:sz w:val="16"/>
                                <w:szCs w:val="16"/>
                                <w:lang w:eastAsia="ja-JP"/>
                              </w:rPr>
                              <w:t>Profile Wirelessは2チャンネルの</w:t>
                            </w:r>
                          </w:p>
                          <w:p w14:paraId="0C2128B2" w14:textId="77777777" w:rsidR="00542F18" w:rsidRDefault="00542F18" w:rsidP="00542F18">
                            <w:pPr>
                              <w:spacing w:line="200" w:lineRule="exact"/>
                              <w:jc w:val="center"/>
                              <w:rPr>
                                <w:rFonts w:ascii="游ゴシック" w:eastAsia="游ゴシック" w:hAnsi="游ゴシック"/>
                                <w:b/>
                                <w:bCs/>
                                <w:sz w:val="16"/>
                                <w:szCs w:val="16"/>
                                <w:lang w:eastAsia="ja-JP"/>
                              </w:rPr>
                            </w:pPr>
                            <w:r w:rsidRPr="00542F18">
                              <w:rPr>
                                <w:rFonts w:ascii="游ゴシック" w:eastAsia="游ゴシック" w:hAnsi="游ゴシック" w:hint="eastAsia"/>
                                <w:b/>
                                <w:bCs/>
                                <w:sz w:val="16"/>
                                <w:szCs w:val="16"/>
                                <w:lang w:eastAsia="ja-JP"/>
                              </w:rPr>
                              <w:t>小型受信機でありながら、</w:t>
                            </w:r>
                          </w:p>
                          <w:p w14:paraId="179C827D" w14:textId="11D5B429" w:rsidR="00542F18" w:rsidRPr="00542F18" w:rsidRDefault="00542F18" w:rsidP="00542F18">
                            <w:pPr>
                              <w:spacing w:line="200" w:lineRule="exact"/>
                              <w:jc w:val="center"/>
                              <w:rPr>
                                <w:rFonts w:ascii="游ゴシック" w:eastAsia="游ゴシック" w:hAnsi="游ゴシック"/>
                                <w:b/>
                                <w:bCs/>
                                <w:sz w:val="16"/>
                                <w:szCs w:val="16"/>
                                <w:lang w:eastAsia="ja-JP"/>
                              </w:rPr>
                            </w:pPr>
                            <w:r w:rsidRPr="00542F18">
                              <w:rPr>
                                <w:rFonts w:ascii="游ゴシック" w:eastAsia="游ゴシック" w:hAnsi="游ゴシック" w:hint="eastAsia"/>
                                <w:b/>
                                <w:bCs/>
                                <w:sz w:val="16"/>
                                <w:szCs w:val="16"/>
                                <w:lang w:eastAsia="ja-JP"/>
                              </w:rPr>
                              <w:t>両チャンネルで明瞭に音声を収録できます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DD6A5E">
              <v:shapetype id="_x0000_t202" coordsize="21600,21600" o:spt="202" path="m,l,21600r21600,l21600,xe" w14:anchorId="581E9B24">
                <v:stroke joinstyle="miter"/>
                <v:path gradientshapeok="t" o:connecttype="rect"/>
              </v:shapetype>
              <v:shape id="テキスト ボックス 1" style="position:absolute;margin-left:92.8pt;margin-top:30.7pt;width:2in;height:2in;z-index:251658245;visibility:visible;mso-wrap-style:none;mso-wrap-distance-left:9pt;mso-wrap-distance-top:0;mso-wrap-distance-right:9pt;mso-wrap-distance-bottom:0;mso-position-horizontal:right;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">
                <v:textbox style="mso-fit-shape-to-text:t" inset="5.85pt,.7pt,5.85pt,.7pt">
                  <w:txbxContent>
                    <w:p w:rsidR="00542F18" w:rsidP="00542F18" w:rsidRDefault="00542F18" w14:paraId="33F971CB" w14:textId="77777777">
                      <w:pPr>
                        <w:spacing w:line="200" w:lineRule="exact"/>
                        <w:jc w:val="center"/>
                        <w:rPr>
                          <w:rFonts w:ascii="游ゴシック" w:hAnsi="游ゴシック" w:eastAsia="游ゴシック"/>
                          <w:b/>
                          <w:bCs/>
                          <w:sz w:val="16"/>
                          <w:szCs w:val="16"/>
                          <w:lang w:eastAsia="ja-JP"/>
                        </w:rPr>
                      </w:pPr>
                      <w:r w:rsidRPr="00542F18">
                        <w:rPr>
                          <w:rFonts w:hint="eastAsia" w:ascii="游ゴシック" w:hAnsi="游ゴシック" w:eastAsia="游ゴシック"/>
                          <w:b/>
                          <w:bCs/>
                          <w:sz w:val="16"/>
                          <w:szCs w:val="16"/>
                          <w:lang w:eastAsia="ja-JP"/>
                        </w:rPr>
                        <w:t>Profile Wirelessは2チャンネルの</w:t>
                      </w:r>
                    </w:p>
                    <w:p w:rsidR="00542F18" w:rsidP="00542F18" w:rsidRDefault="00542F18" w14:paraId="08E15280" w14:textId="77777777">
                      <w:pPr>
                        <w:spacing w:line="200" w:lineRule="exact"/>
                        <w:jc w:val="center"/>
                        <w:rPr>
                          <w:rFonts w:ascii="游ゴシック" w:hAnsi="游ゴシック" w:eastAsia="游ゴシック"/>
                          <w:b/>
                          <w:bCs/>
                          <w:sz w:val="16"/>
                          <w:szCs w:val="16"/>
                          <w:lang w:eastAsia="ja-JP"/>
                        </w:rPr>
                      </w:pPr>
                      <w:r w:rsidRPr="00542F18">
                        <w:rPr>
                          <w:rFonts w:hint="eastAsia" w:ascii="游ゴシック" w:hAnsi="游ゴシック" w:eastAsia="游ゴシック"/>
                          <w:b/>
                          <w:bCs/>
                          <w:sz w:val="16"/>
                          <w:szCs w:val="16"/>
                          <w:lang w:eastAsia="ja-JP"/>
                        </w:rPr>
                        <w:t>小型受信機でありながら、</w:t>
                      </w:r>
                    </w:p>
                    <w:p w:rsidRPr="00542F18" w:rsidR="00542F18" w:rsidP="00542F18" w:rsidRDefault="00542F18" w14:paraId="2CC0C7D0" w14:textId="11D5B429">
                      <w:pPr>
                        <w:spacing w:line="200" w:lineRule="exact"/>
                        <w:jc w:val="center"/>
                        <w:rPr>
                          <w:rFonts w:ascii="游ゴシック" w:hAnsi="游ゴシック" w:eastAsia="游ゴシック"/>
                          <w:b/>
                          <w:bCs/>
                          <w:sz w:val="16"/>
                          <w:szCs w:val="16"/>
                          <w:lang w:eastAsia="ja-JP"/>
                        </w:rPr>
                      </w:pPr>
                      <w:r w:rsidRPr="00542F18">
                        <w:rPr>
                          <w:rFonts w:hint="eastAsia" w:ascii="游ゴシック" w:hAnsi="游ゴシック" w:eastAsia="游ゴシック"/>
                          <w:b/>
                          <w:bCs/>
                          <w:sz w:val="16"/>
                          <w:szCs w:val="16"/>
                          <w:lang w:eastAsia="ja-JP"/>
                        </w:rPr>
                        <w:t>両チャンネルで明瞭に音声を収録できます</w:t>
                      </w:r>
                    </w:p>
                  </w:txbxContent>
                </v:textbox>
                <w10:wrap type="square" anchorx="margin"/>
              </v:shape>
            </w:pict>
          </mc:Fallback>
        </mc:AlternateContent>
      </w:r>
      <w:r w:rsidR="00E95217" w:rsidRPr="00E95217">
        <w:rPr>
          <w:rFonts w:ascii="游ゴシック" w:eastAsia="游ゴシック" w:hAnsi="游ゴシック" w:hint="eastAsia"/>
          <w:bCs/>
          <w:sz w:val="20"/>
          <w:szCs w:val="20"/>
          <w:lang w:eastAsia="ja-JP"/>
        </w:rPr>
        <w:t>「当社にとって、Profile Wirelessをできる限り持ち運びやすいコンパクトなものにしながら、多種多様な録音要件に対応できるものにすることが重要でした。Profile Wireless</w:t>
      </w:r>
      <w:r w:rsidR="009456C0">
        <w:rPr>
          <w:rFonts w:ascii="游ゴシック" w:eastAsia="游ゴシック" w:hAnsi="游ゴシック" w:hint="eastAsia"/>
          <w:bCs/>
          <w:sz w:val="20"/>
          <w:szCs w:val="20"/>
          <w:lang w:eastAsia="ja-JP"/>
        </w:rPr>
        <w:t>のユースケースの幅広さは、特筆すべきものがあります</w:t>
      </w:r>
      <w:r w:rsidR="00965EB0">
        <w:rPr>
          <w:rFonts w:ascii="游ゴシック" w:eastAsia="游ゴシック" w:hAnsi="游ゴシック" w:hint="eastAsia"/>
          <w:bCs/>
          <w:sz w:val="20"/>
          <w:szCs w:val="20"/>
          <w:lang w:eastAsia="ja-JP"/>
        </w:rPr>
        <w:t>。</w:t>
      </w:r>
      <w:r w:rsidR="009456C0">
        <w:rPr>
          <w:rFonts w:ascii="游ゴシック" w:eastAsia="游ゴシック" w:hAnsi="游ゴシック" w:hint="eastAsia"/>
          <w:bCs/>
          <w:sz w:val="20"/>
          <w:szCs w:val="20"/>
          <w:lang w:eastAsia="ja-JP"/>
        </w:rPr>
        <w:t>」</w:t>
      </w:r>
    </w:p>
    <w:p w14:paraId="2C2506DE" w14:textId="0D9AF2E1" w:rsidR="009456C0" w:rsidRDefault="009456C0" w:rsidP="00E95217">
      <w:pPr>
        <w:rPr>
          <w:rFonts w:ascii="游ゴシック" w:eastAsia="游ゴシック" w:hAnsi="游ゴシック"/>
          <w:bCs/>
          <w:sz w:val="20"/>
          <w:szCs w:val="20"/>
          <w:lang w:eastAsia="ja-JP"/>
        </w:rPr>
      </w:pPr>
    </w:p>
    <w:p w14:paraId="5B93FB0B" w14:textId="1F87EF06" w:rsidR="00542F18" w:rsidRDefault="00542F18" w:rsidP="00E95217">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43" behindDoc="1" locked="0" layoutInCell="1" allowOverlap="1" wp14:anchorId="15F561AA" wp14:editId="1EA1F6C7">
            <wp:simplePos x="0" y="0"/>
            <wp:positionH relativeFrom="margin">
              <wp:align>left</wp:align>
            </wp:positionH>
            <wp:positionV relativeFrom="paragraph">
              <wp:posOffset>109401</wp:posOffset>
            </wp:positionV>
            <wp:extent cx="3267986" cy="2178518"/>
            <wp:effectExtent l="0" t="0" r="8890" b="0"/>
            <wp:wrapNone/>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267986" cy="2178518"/>
                    </a:xfrm>
                    <a:prstGeom prst="rect">
                      <a:avLst/>
                    </a:prstGeom>
                  </pic:spPr>
                </pic:pic>
              </a:graphicData>
            </a:graphic>
          </wp:anchor>
        </w:drawing>
      </w:r>
    </w:p>
    <w:p w14:paraId="024BD89E" w14:textId="70B276FE" w:rsidR="00542F18" w:rsidRDefault="00542F18" w:rsidP="00E95217">
      <w:pPr>
        <w:rPr>
          <w:rFonts w:ascii="游ゴシック" w:eastAsia="游ゴシック" w:hAnsi="游ゴシック"/>
          <w:bCs/>
          <w:sz w:val="20"/>
          <w:szCs w:val="20"/>
          <w:lang w:eastAsia="ja-JP"/>
        </w:rPr>
      </w:pPr>
    </w:p>
    <w:p w14:paraId="150ED02F" w14:textId="7217E1E3" w:rsidR="00542F18" w:rsidRDefault="00542F18" w:rsidP="00E95217">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44" behindDoc="0" locked="0" layoutInCell="1" allowOverlap="1" wp14:anchorId="7BBDB363" wp14:editId="7B1AAF8C">
            <wp:simplePos x="0" y="0"/>
            <wp:positionH relativeFrom="margin">
              <wp:align>right</wp:align>
            </wp:positionH>
            <wp:positionV relativeFrom="paragraph">
              <wp:posOffset>7076</wp:posOffset>
            </wp:positionV>
            <wp:extent cx="2227489" cy="1885048"/>
            <wp:effectExtent l="0" t="0" r="1905" b="1270"/>
            <wp:wrapNone/>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227489" cy="1885048"/>
                    </a:xfrm>
                    <a:prstGeom prst="rect">
                      <a:avLst/>
                    </a:prstGeom>
                  </pic:spPr>
                </pic:pic>
              </a:graphicData>
            </a:graphic>
            <wp14:sizeRelH relativeFrom="margin">
              <wp14:pctWidth>0</wp14:pctWidth>
            </wp14:sizeRelH>
            <wp14:sizeRelV relativeFrom="margin">
              <wp14:pctHeight>0</wp14:pctHeight>
            </wp14:sizeRelV>
          </wp:anchor>
        </w:drawing>
      </w:r>
    </w:p>
    <w:p w14:paraId="0371D8FB" w14:textId="70EA930A" w:rsidR="00542F18" w:rsidRDefault="00542F18" w:rsidP="00E95217">
      <w:pPr>
        <w:rPr>
          <w:rFonts w:ascii="游ゴシック" w:eastAsia="游ゴシック" w:hAnsi="游ゴシック"/>
          <w:bCs/>
          <w:sz w:val="20"/>
          <w:szCs w:val="20"/>
          <w:lang w:eastAsia="ja-JP"/>
        </w:rPr>
      </w:pPr>
    </w:p>
    <w:p w14:paraId="49CADA08" w14:textId="52F072F6" w:rsidR="00542F18" w:rsidRDefault="00542F18" w:rsidP="00E95217">
      <w:pPr>
        <w:rPr>
          <w:rFonts w:ascii="游ゴシック" w:eastAsia="游ゴシック" w:hAnsi="游ゴシック"/>
          <w:bCs/>
          <w:sz w:val="20"/>
          <w:szCs w:val="20"/>
          <w:lang w:eastAsia="ja-JP"/>
        </w:rPr>
      </w:pPr>
    </w:p>
    <w:p w14:paraId="0DF3352D" w14:textId="31C8C5CB" w:rsidR="00542F18" w:rsidRDefault="00542F18" w:rsidP="00E95217">
      <w:pPr>
        <w:rPr>
          <w:rFonts w:ascii="游ゴシック" w:eastAsia="游ゴシック" w:hAnsi="游ゴシック"/>
          <w:bCs/>
          <w:sz w:val="20"/>
          <w:szCs w:val="20"/>
          <w:lang w:eastAsia="ja-JP"/>
        </w:rPr>
      </w:pPr>
    </w:p>
    <w:p w14:paraId="76DC85CB" w14:textId="6D4360C4" w:rsidR="00542F18" w:rsidRDefault="00542F18" w:rsidP="00E95217">
      <w:pPr>
        <w:rPr>
          <w:rFonts w:ascii="游ゴシック" w:eastAsia="游ゴシック" w:hAnsi="游ゴシック"/>
          <w:bCs/>
          <w:sz w:val="20"/>
          <w:szCs w:val="20"/>
          <w:lang w:eastAsia="ja-JP"/>
        </w:rPr>
      </w:pPr>
    </w:p>
    <w:p w14:paraId="7A593D0A" w14:textId="3AA62495" w:rsidR="00542F18" w:rsidRDefault="00542F18" w:rsidP="00E95217">
      <w:pPr>
        <w:rPr>
          <w:rFonts w:ascii="游ゴシック" w:eastAsia="游ゴシック" w:hAnsi="游ゴシック"/>
          <w:bCs/>
          <w:sz w:val="20"/>
          <w:szCs w:val="20"/>
          <w:lang w:eastAsia="ja-JP"/>
        </w:rPr>
      </w:pPr>
    </w:p>
    <w:p w14:paraId="12D62BCB" w14:textId="0C3C36E6" w:rsidR="00542F18" w:rsidRDefault="00542F18" w:rsidP="00E95217">
      <w:pPr>
        <w:rPr>
          <w:rFonts w:ascii="游ゴシック" w:eastAsia="游ゴシック" w:hAnsi="游ゴシック"/>
          <w:bCs/>
          <w:sz w:val="20"/>
          <w:szCs w:val="20"/>
          <w:lang w:eastAsia="ja-JP"/>
        </w:rPr>
      </w:pPr>
    </w:p>
    <w:p w14:paraId="7D12C14F" w14:textId="6C306CB1" w:rsidR="00542F18" w:rsidRDefault="00542F18" w:rsidP="00E95217">
      <w:pPr>
        <w:rPr>
          <w:rFonts w:ascii="游ゴシック" w:eastAsia="游ゴシック" w:hAnsi="游ゴシック"/>
          <w:bCs/>
          <w:sz w:val="20"/>
          <w:szCs w:val="20"/>
          <w:lang w:eastAsia="ja-JP"/>
        </w:rPr>
      </w:pPr>
    </w:p>
    <w:p w14:paraId="18C6B325" w14:textId="77777777" w:rsidR="00542F18" w:rsidRDefault="00542F18" w:rsidP="00E95217">
      <w:pPr>
        <w:rPr>
          <w:rFonts w:ascii="游ゴシック" w:eastAsia="游ゴシック" w:hAnsi="游ゴシック"/>
          <w:bCs/>
          <w:sz w:val="20"/>
          <w:szCs w:val="20"/>
          <w:lang w:eastAsia="ja-JP"/>
        </w:rPr>
      </w:pPr>
    </w:p>
    <w:p w14:paraId="2A13749F" w14:textId="6408BCF4" w:rsidR="00542F18" w:rsidRPr="00542F18" w:rsidRDefault="00542F18" w:rsidP="00E95217">
      <w:pPr>
        <w:rPr>
          <w:rFonts w:ascii="游ゴシック" w:eastAsia="游ゴシック" w:hAnsi="游ゴシック"/>
          <w:b/>
          <w:bCs/>
          <w:sz w:val="16"/>
          <w:szCs w:val="16"/>
          <w:lang w:eastAsia="ja-JP"/>
        </w:rPr>
      </w:pPr>
      <w:r w:rsidRPr="00542F18">
        <w:rPr>
          <w:rFonts w:ascii="游ゴシック" w:eastAsia="游ゴシック" w:hAnsi="游ゴシック" w:hint="eastAsia"/>
          <w:b/>
          <w:bCs/>
          <w:sz w:val="16"/>
          <w:szCs w:val="16"/>
          <w:lang w:eastAsia="ja-JP"/>
        </w:rPr>
        <w:t>インタビューの場面でカメラに装着されたProfile Wireless</w:t>
      </w:r>
    </w:p>
    <w:p w14:paraId="3B8C6AC7" w14:textId="6619902F" w:rsidR="00542F18" w:rsidRDefault="00542F18" w:rsidP="00E95217">
      <w:pPr>
        <w:rPr>
          <w:rFonts w:ascii="游ゴシック" w:eastAsia="游ゴシック" w:hAnsi="游ゴシック"/>
          <w:bCs/>
          <w:sz w:val="20"/>
          <w:szCs w:val="20"/>
          <w:lang w:eastAsia="ja-JP"/>
        </w:rPr>
      </w:pPr>
    </w:p>
    <w:p w14:paraId="7DBD3835" w14:textId="77777777" w:rsidR="00542F18" w:rsidRDefault="00542F18" w:rsidP="00E95217">
      <w:pPr>
        <w:rPr>
          <w:rFonts w:ascii="游ゴシック" w:eastAsia="游ゴシック" w:hAnsi="游ゴシック"/>
          <w:bCs/>
          <w:sz w:val="20"/>
          <w:szCs w:val="20"/>
          <w:lang w:eastAsia="ja-JP"/>
        </w:rPr>
      </w:pPr>
    </w:p>
    <w:p w14:paraId="6FFC258E" w14:textId="67BD0A49" w:rsidR="009456C0" w:rsidRP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lastRenderedPageBreak/>
        <w:t>同梱のアダプターを使用して、受信機をお好みの撮影デバイスに接続すると、クリエイターは専用</w:t>
      </w:r>
      <w:r>
        <w:rPr>
          <w:rFonts w:ascii="游ゴシック" w:eastAsia="游ゴシック" w:hAnsi="游ゴシック" w:hint="eastAsia"/>
          <w:bCs/>
          <w:sz w:val="20"/>
          <w:szCs w:val="20"/>
          <w:lang w:eastAsia="ja-JP"/>
        </w:rPr>
        <w:t>のヘッドフォン出力を介して音声をモニタリングできます。付属の</w:t>
      </w:r>
      <w:r w:rsidRPr="009456C0">
        <w:rPr>
          <w:rFonts w:ascii="游ゴシック" w:eastAsia="游ゴシック" w:hAnsi="游ゴシック" w:hint="eastAsia"/>
          <w:bCs/>
          <w:sz w:val="20"/>
          <w:szCs w:val="20"/>
          <w:lang w:eastAsia="ja-JP"/>
        </w:rPr>
        <w:t>ミニマイクは</w:t>
      </w:r>
      <w:r>
        <w:rPr>
          <w:rFonts w:ascii="游ゴシック" w:eastAsia="游ゴシック" w:hAnsi="游ゴシック" w:hint="eastAsia"/>
          <w:bCs/>
          <w:sz w:val="20"/>
          <w:szCs w:val="20"/>
          <w:lang w:eastAsia="ja-JP"/>
        </w:rPr>
        <w:t>、</w:t>
      </w:r>
      <w:r w:rsidRPr="009456C0">
        <w:rPr>
          <w:rFonts w:ascii="游ゴシック" w:eastAsia="游ゴシック" w:hAnsi="游ゴシック" w:hint="eastAsia"/>
          <w:bCs/>
          <w:sz w:val="20"/>
          <w:szCs w:val="20"/>
          <w:lang w:eastAsia="ja-JP"/>
        </w:rPr>
        <w:t>同梱</w:t>
      </w:r>
      <w:r w:rsidR="00965EB0">
        <w:rPr>
          <w:rFonts w:ascii="游ゴシック" w:eastAsia="游ゴシック" w:hAnsi="游ゴシック" w:hint="eastAsia"/>
          <w:bCs/>
          <w:sz w:val="20"/>
          <w:szCs w:val="20"/>
          <w:lang w:eastAsia="ja-JP"/>
        </w:rPr>
        <w:t>のクリップやマグネットマウントを使用して衣服などに取り付けて使用できます。</w:t>
      </w:r>
    </w:p>
    <w:p w14:paraId="3739B26C" w14:textId="77777777" w:rsidR="009456C0" w:rsidRPr="009456C0" w:rsidRDefault="009456C0" w:rsidP="009456C0">
      <w:pPr>
        <w:rPr>
          <w:rFonts w:ascii="游ゴシック" w:eastAsia="游ゴシック" w:hAnsi="游ゴシック"/>
          <w:bCs/>
          <w:sz w:val="20"/>
          <w:szCs w:val="20"/>
          <w:lang w:eastAsia="ja-JP"/>
        </w:rPr>
      </w:pPr>
    </w:p>
    <w:p w14:paraId="34377E85" w14:textId="77777777" w:rsidR="00965EB0" w:rsidRDefault="00965EB0" w:rsidP="009456C0">
      <w:pPr>
        <w:rPr>
          <w:rFonts w:ascii="游ゴシック" w:eastAsia="游ゴシック" w:hAnsi="游ゴシック"/>
          <w:bCs/>
          <w:sz w:val="20"/>
          <w:szCs w:val="20"/>
          <w:lang w:eastAsia="ja-JP"/>
        </w:rPr>
      </w:pPr>
      <w:r w:rsidRPr="00965EB0">
        <w:rPr>
          <w:rFonts w:ascii="游ゴシック" w:eastAsia="游ゴシック" w:hAnsi="游ゴシック" w:hint="eastAsia"/>
          <w:bCs/>
          <w:sz w:val="20"/>
          <w:szCs w:val="20"/>
          <w:lang w:eastAsia="ja-JP"/>
        </w:rPr>
        <w:t>Callie Blakeは</w:t>
      </w:r>
      <w:r>
        <w:rPr>
          <w:rFonts w:ascii="游ゴシック" w:eastAsia="游ゴシック" w:hAnsi="游ゴシック" w:hint="eastAsia"/>
          <w:bCs/>
          <w:sz w:val="20"/>
          <w:szCs w:val="20"/>
          <w:lang w:eastAsia="ja-JP"/>
        </w:rPr>
        <w:t>さらに次のように述べています。</w:t>
      </w:r>
    </w:p>
    <w:p w14:paraId="603CCCB8" w14:textId="78A0D583" w:rsid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「このクリップオンマイクは、控え目な形状ながら</w:t>
      </w:r>
      <w:r w:rsidR="00380E46">
        <w:rPr>
          <w:rFonts w:ascii="游ゴシック" w:eastAsia="游ゴシック" w:hAnsi="游ゴシック" w:hint="eastAsia"/>
          <w:bCs/>
          <w:sz w:val="20"/>
          <w:szCs w:val="20"/>
          <w:lang w:eastAsia="ja-JP"/>
        </w:rPr>
        <w:t>、</w:t>
      </w:r>
      <w:r w:rsidRPr="009456C0">
        <w:rPr>
          <w:rFonts w:ascii="游ゴシック" w:eastAsia="游ゴシック" w:hAnsi="游ゴシック" w:hint="eastAsia"/>
          <w:bCs/>
          <w:sz w:val="20"/>
          <w:szCs w:val="20"/>
          <w:lang w:eastAsia="ja-JP"/>
        </w:rPr>
        <w:t>ゼンハイザーならではの音質を保証するものです</w:t>
      </w:r>
      <w:r w:rsidR="00E0791B">
        <w:rPr>
          <w:rFonts w:ascii="游ゴシック" w:eastAsia="游ゴシック" w:hAnsi="游ゴシック" w:hint="eastAsia"/>
          <w:bCs/>
          <w:sz w:val="20"/>
          <w:szCs w:val="20"/>
          <w:lang w:eastAsia="ja-JP"/>
        </w:rPr>
        <w:t>。</w:t>
      </w:r>
      <w:r w:rsidR="00567179">
        <w:rPr>
          <w:rFonts w:ascii="游ゴシック" w:eastAsia="游ゴシック" w:hAnsi="游ゴシック" w:hint="eastAsia"/>
          <w:bCs/>
          <w:sz w:val="20"/>
          <w:szCs w:val="20"/>
          <w:lang w:eastAsia="ja-JP"/>
        </w:rPr>
        <w:t>また、</w:t>
      </w:r>
      <w:r w:rsidR="00AF6D57">
        <w:rPr>
          <w:rFonts w:ascii="游ゴシック" w:eastAsia="游ゴシック" w:hAnsi="游ゴシック" w:hint="eastAsia"/>
          <w:bCs/>
          <w:sz w:val="20"/>
          <w:szCs w:val="20"/>
          <w:lang w:eastAsia="ja-JP"/>
        </w:rPr>
        <w:t>用途に応じて</w:t>
      </w:r>
      <w:r w:rsidRPr="009456C0">
        <w:rPr>
          <w:rFonts w:ascii="游ゴシック" w:eastAsia="游ゴシック" w:hAnsi="游ゴシック" w:hint="eastAsia"/>
          <w:bCs/>
          <w:sz w:val="20"/>
          <w:szCs w:val="20"/>
          <w:lang w:eastAsia="ja-JP"/>
        </w:rPr>
        <w:t>外部マイクと接続できる3.5 mmのロック式TRS</w:t>
      </w:r>
      <w:r w:rsidR="00965EB0">
        <w:rPr>
          <w:rFonts w:ascii="游ゴシック" w:eastAsia="游ゴシック" w:hAnsi="游ゴシック" w:hint="eastAsia"/>
          <w:bCs/>
          <w:sz w:val="20"/>
          <w:szCs w:val="20"/>
          <w:lang w:eastAsia="ja-JP"/>
        </w:rPr>
        <w:t>ジャックも備わっています。」</w:t>
      </w:r>
    </w:p>
    <w:p w14:paraId="6B1AA32E" w14:textId="126348BA" w:rsidR="009456C0" w:rsidRDefault="00542F18" w:rsidP="009456C0">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47" behindDoc="0" locked="0" layoutInCell="1" allowOverlap="1" wp14:anchorId="01A95D88" wp14:editId="02D39713">
            <wp:simplePos x="0" y="0"/>
            <wp:positionH relativeFrom="column">
              <wp:posOffset>2124710</wp:posOffset>
            </wp:positionH>
            <wp:positionV relativeFrom="paragraph">
              <wp:posOffset>208597</wp:posOffset>
            </wp:positionV>
            <wp:extent cx="1920000" cy="2880000"/>
            <wp:effectExtent l="0" t="0" r="4445" b="0"/>
            <wp:wrapNone/>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1920000" cy="2880000"/>
                    </a:xfrm>
                    <a:prstGeom prst="rect">
                      <a:avLst/>
                    </a:prstGeom>
                  </pic:spPr>
                </pic:pic>
              </a:graphicData>
            </a:graphic>
            <wp14:sizeRelH relativeFrom="margin">
              <wp14:pctWidth>0</wp14:pctWidth>
            </wp14:sizeRelH>
            <wp14:sizeRelV relativeFrom="margin">
              <wp14:pctHeight>0</wp14:pctHeight>
            </wp14:sizeRelV>
          </wp:anchor>
        </w:drawing>
      </w:r>
    </w:p>
    <w:p w14:paraId="60EB4DDD" w14:textId="08F9A4C8" w:rsidR="00542F18" w:rsidRDefault="00542F18" w:rsidP="009456C0">
      <w:pPr>
        <w:rPr>
          <w:rFonts w:ascii="游ゴシック" w:eastAsia="游ゴシック" w:hAnsi="游ゴシック"/>
          <w:bCs/>
          <w:sz w:val="20"/>
          <w:szCs w:val="20"/>
          <w:lang w:eastAsia="ja-JP"/>
        </w:rPr>
      </w:pPr>
      <w:r>
        <w:rPr>
          <w:rFonts w:ascii="游ゴシック" w:eastAsia="游ゴシック" w:hAnsi="游ゴシック"/>
          <w:bCs/>
          <w:noProof/>
          <w:sz w:val="20"/>
          <w:szCs w:val="20"/>
          <w:lang w:val="en-US" w:eastAsia="ja-JP"/>
        </w:rPr>
        <w:drawing>
          <wp:anchor distT="0" distB="0" distL="114300" distR="114300" simplePos="0" relativeHeight="251658246" behindDoc="0" locked="0" layoutInCell="1" allowOverlap="1" wp14:anchorId="16A6A765" wp14:editId="204AFEAF">
            <wp:simplePos x="0" y="0"/>
            <wp:positionH relativeFrom="column">
              <wp:posOffset>2540</wp:posOffset>
            </wp:positionH>
            <wp:positionV relativeFrom="paragraph">
              <wp:posOffset>-4445</wp:posOffset>
            </wp:positionV>
            <wp:extent cx="1925472" cy="2880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472"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ADE27" w14:textId="2C680CB6" w:rsidR="00542F18" w:rsidRDefault="00542F18" w:rsidP="009456C0">
      <w:pPr>
        <w:rPr>
          <w:rFonts w:ascii="游ゴシック" w:eastAsia="游ゴシック" w:hAnsi="游ゴシック"/>
          <w:bCs/>
          <w:sz w:val="20"/>
          <w:szCs w:val="20"/>
          <w:lang w:eastAsia="ja-JP"/>
        </w:rPr>
      </w:pPr>
    </w:p>
    <w:p w14:paraId="75B88CE0" w14:textId="4F13F6BB" w:rsidR="00542F18" w:rsidRDefault="00542F18" w:rsidP="009456C0">
      <w:pPr>
        <w:rPr>
          <w:rFonts w:ascii="游ゴシック" w:eastAsia="游ゴシック" w:hAnsi="游ゴシック"/>
          <w:bCs/>
          <w:sz w:val="20"/>
          <w:szCs w:val="20"/>
          <w:lang w:eastAsia="ja-JP"/>
        </w:rPr>
      </w:pPr>
    </w:p>
    <w:p w14:paraId="63F29315" w14:textId="454A9BD1" w:rsidR="00542F18" w:rsidRDefault="00542F18" w:rsidP="009456C0">
      <w:pPr>
        <w:rPr>
          <w:rFonts w:ascii="游ゴシック" w:eastAsia="游ゴシック" w:hAnsi="游ゴシック"/>
          <w:bCs/>
          <w:sz w:val="20"/>
          <w:szCs w:val="20"/>
          <w:lang w:eastAsia="ja-JP"/>
        </w:rPr>
      </w:pPr>
    </w:p>
    <w:p w14:paraId="42D85055" w14:textId="7E20DF83" w:rsidR="00542F18" w:rsidRDefault="00542F18" w:rsidP="009456C0">
      <w:pPr>
        <w:rPr>
          <w:rFonts w:ascii="游ゴシック" w:eastAsia="游ゴシック" w:hAnsi="游ゴシック"/>
          <w:bCs/>
          <w:sz w:val="20"/>
          <w:szCs w:val="20"/>
          <w:lang w:eastAsia="ja-JP"/>
        </w:rPr>
      </w:pPr>
    </w:p>
    <w:p w14:paraId="4F265C25" w14:textId="6C333B56" w:rsidR="00542F18" w:rsidRDefault="005763DB" w:rsidP="009456C0">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48" behindDoc="0" locked="0" layoutInCell="1" allowOverlap="1" wp14:anchorId="48EBFAB4" wp14:editId="24A27EDA">
            <wp:simplePos x="0" y="0"/>
            <wp:positionH relativeFrom="margin">
              <wp:align>right</wp:align>
            </wp:positionH>
            <wp:positionV relativeFrom="paragraph">
              <wp:posOffset>10614</wp:posOffset>
            </wp:positionV>
            <wp:extent cx="1403731" cy="1710932"/>
            <wp:effectExtent l="0" t="0" r="6350" b="3810"/>
            <wp:wrapNone/>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8">
                      <a:extLst>
                        <a:ext uri="{28A0092B-C50C-407E-A947-70E740481C1C}">
                          <a14:useLocalDpi xmlns:a14="http://schemas.microsoft.com/office/drawing/2010/main" val="0"/>
                        </a:ext>
                      </a:extLst>
                    </a:blip>
                    <a:srcRect l="17955"/>
                    <a:stretch/>
                  </pic:blipFill>
                  <pic:spPr bwMode="auto">
                    <a:xfrm>
                      <a:off x="0" y="0"/>
                      <a:ext cx="1403731" cy="1710932"/>
                    </a:xfrm>
                    <a:prstGeom prst="rect">
                      <a:avLst/>
                    </a:prstGeom>
                    <a:ln>
                      <a:noFill/>
                    </a:ln>
                    <a:extLst>
                      <a:ext uri="{53640926-AAD7-44D8-BBD7-CCE9431645EC}">
                        <a14:shadowObscured xmlns:a14="http://schemas.microsoft.com/office/drawing/2010/main"/>
                      </a:ext>
                    </a:extLst>
                  </pic:spPr>
                </pic:pic>
              </a:graphicData>
            </a:graphic>
          </wp:anchor>
        </w:drawing>
      </w:r>
    </w:p>
    <w:p w14:paraId="5707F23C" w14:textId="2C9B07FA" w:rsidR="00542F18" w:rsidRDefault="00542F18" w:rsidP="009456C0">
      <w:pPr>
        <w:rPr>
          <w:rFonts w:ascii="游ゴシック" w:eastAsia="游ゴシック" w:hAnsi="游ゴシック"/>
          <w:bCs/>
          <w:sz w:val="20"/>
          <w:szCs w:val="20"/>
          <w:lang w:eastAsia="ja-JP"/>
        </w:rPr>
      </w:pPr>
    </w:p>
    <w:p w14:paraId="2184A6A7" w14:textId="68495BA8" w:rsidR="00542F18" w:rsidRDefault="00542F18" w:rsidP="009456C0">
      <w:pPr>
        <w:rPr>
          <w:rFonts w:ascii="游ゴシック" w:eastAsia="游ゴシック" w:hAnsi="游ゴシック"/>
          <w:bCs/>
          <w:sz w:val="20"/>
          <w:szCs w:val="20"/>
          <w:lang w:eastAsia="ja-JP"/>
        </w:rPr>
      </w:pPr>
    </w:p>
    <w:p w14:paraId="03842028" w14:textId="6C5E1E11" w:rsidR="00542F18" w:rsidRDefault="00542F18" w:rsidP="009456C0">
      <w:pPr>
        <w:rPr>
          <w:rFonts w:ascii="游ゴシック" w:eastAsia="游ゴシック" w:hAnsi="游ゴシック"/>
          <w:bCs/>
          <w:sz w:val="20"/>
          <w:szCs w:val="20"/>
          <w:lang w:eastAsia="ja-JP"/>
        </w:rPr>
      </w:pPr>
    </w:p>
    <w:p w14:paraId="71B46F74" w14:textId="67ED772E" w:rsidR="005763DB" w:rsidRDefault="005763DB" w:rsidP="009456C0">
      <w:pPr>
        <w:rPr>
          <w:rFonts w:ascii="游ゴシック" w:eastAsia="游ゴシック" w:hAnsi="游ゴシック"/>
          <w:bCs/>
          <w:sz w:val="20"/>
          <w:szCs w:val="20"/>
          <w:lang w:eastAsia="ja-JP"/>
        </w:rPr>
      </w:pPr>
    </w:p>
    <w:p w14:paraId="1C01FC2D" w14:textId="36B15C27" w:rsidR="005763DB" w:rsidRDefault="005763DB" w:rsidP="009456C0">
      <w:pPr>
        <w:rPr>
          <w:rFonts w:ascii="游ゴシック" w:eastAsia="游ゴシック" w:hAnsi="游ゴシック"/>
          <w:bCs/>
          <w:sz w:val="20"/>
          <w:szCs w:val="20"/>
          <w:lang w:eastAsia="ja-JP"/>
        </w:rPr>
      </w:pPr>
    </w:p>
    <w:p w14:paraId="792144CB" w14:textId="4C57D6FA" w:rsidR="005763DB" w:rsidRDefault="005763DB" w:rsidP="009456C0">
      <w:pPr>
        <w:rPr>
          <w:rFonts w:ascii="游ゴシック" w:eastAsia="游ゴシック" w:hAnsi="游ゴシック"/>
          <w:bCs/>
          <w:sz w:val="20"/>
          <w:szCs w:val="20"/>
          <w:lang w:eastAsia="ja-JP"/>
        </w:rPr>
      </w:pPr>
    </w:p>
    <w:p w14:paraId="60DF1434" w14:textId="77777777" w:rsidR="005763DB" w:rsidRDefault="005763DB" w:rsidP="009456C0">
      <w:pPr>
        <w:rPr>
          <w:rFonts w:ascii="游ゴシック" w:eastAsia="游ゴシック" w:hAnsi="游ゴシック"/>
          <w:bCs/>
          <w:sz w:val="20"/>
          <w:szCs w:val="20"/>
          <w:lang w:eastAsia="ja-JP"/>
        </w:rPr>
      </w:pPr>
    </w:p>
    <w:p w14:paraId="60C06D29" w14:textId="73A97E74" w:rsidR="00542F18" w:rsidRDefault="00542F18" w:rsidP="009456C0">
      <w:pPr>
        <w:rPr>
          <w:rFonts w:ascii="游ゴシック" w:eastAsia="游ゴシック" w:hAnsi="游ゴシック"/>
          <w:bCs/>
          <w:sz w:val="20"/>
          <w:szCs w:val="20"/>
          <w:lang w:eastAsia="ja-JP"/>
        </w:rPr>
      </w:pPr>
    </w:p>
    <w:p w14:paraId="48652D83" w14:textId="0AC8335C" w:rsidR="00542F18" w:rsidRPr="00542F18" w:rsidRDefault="00542F18" w:rsidP="0010503C">
      <w:pPr>
        <w:jc w:val="center"/>
        <w:rPr>
          <w:rFonts w:ascii="游ゴシック" w:eastAsia="游ゴシック" w:hAnsi="游ゴシック"/>
          <w:b/>
          <w:bCs/>
          <w:sz w:val="16"/>
          <w:szCs w:val="16"/>
          <w:lang w:eastAsia="ja-JP"/>
        </w:rPr>
      </w:pPr>
      <w:r w:rsidRPr="00542F18">
        <w:rPr>
          <w:rFonts w:ascii="游ゴシック" w:eastAsia="游ゴシック" w:hAnsi="游ゴシック" w:hint="eastAsia"/>
          <w:b/>
          <w:bCs/>
          <w:sz w:val="16"/>
          <w:szCs w:val="16"/>
          <w:lang w:eastAsia="ja-JP"/>
        </w:rPr>
        <w:t>Profile Wirelessのクリップオンマイクは、外部のピンマイクと接続できる3.5 mm（1/4インチ）のコネクタ付き</w:t>
      </w:r>
    </w:p>
    <w:p w14:paraId="0DE5C20E" w14:textId="604B774C" w:rsidR="00542F18" w:rsidRDefault="00542F18" w:rsidP="009456C0">
      <w:pPr>
        <w:rPr>
          <w:rFonts w:ascii="游ゴシック" w:eastAsia="游ゴシック" w:hAnsi="游ゴシック"/>
          <w:bCs/>
          <w:sz w:val="20"/>
          <w:szCs w:val="20"/>
          <w:lang w:eastAsia="ja-JP"/>
        </w:rPr>
      </w:pPr>
    </w:p>
    <w:p w14:paraId="74FD7F47" w14:textId="351CC6AC" w:rsidR="005763DB" w:rsidRDefault="00965EB0" w:rsidP="009456C0">
      <w:pPr>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動画撮影にスマートフォンを使用する場合、</w:t>
      </w:r>
      <w:r w:rsidR="009456C0" w:rsidRPr="009456C0">
        <w:rPr>
          <w:rFonts w:ascii="游ゴシック" w:eastAsia="游ゴシック" w:hAnsi="游ゴシック" w:hint="eastAsia"/>
          <w:bCs/>
          <w:sz w:val="20"/>
          <w:szCs w:val="20"/>
          <w:lang w:eastAsia="ja-JP"/>
        </w:rPr>
        <w:t>同梱のミニUSB</w:t>
      </w:r>
      <w:r>
        <w:rPr>
          <w:rFonts w:ascii="游ゴシック" w:eastAsia="游ゴシック" w:hAnsi="游ゴシック" w:hint="eastAsia"/>
          <w:bCs/>
          <w:sz w:val="20"/>
          <w:szCs w:val="20"/>
          <w:lang w:eastAsia="ja-JP"/>
        </w:rPr>
        <w:t>アダプターまたは</w:t>
      </w:r>
      <w:r w:rsidR="009456C0" w:rsidRPr="009456C0">
        <w:rPr>
          <w:rFonts w:ascii="游ゴシック" w:eastAsia="游ゴシック" w:hAnsi="游ゴシック" w:hint="eastAsia"/>
          <w:bCs/>
          <w:sz w:val="20"/>
          <w:szCs w:val="20"/>
          <w:lang w:eastAsia="ja-JP"/>
        </w:rPr>
        <w:t>Lightningを使用して</w:t>
      </w:r>
      <w:r w:rsidR="00205446">
        <w:rPr>
          <w:rFonts w:ascii="游ゴシック" w:eastAsia="游ゴシック" w:hAnsi="游ゴシック" w:hint="eastAsia"/>
          <w:bCs/>
          <w:sz w:val="20"/>
          <w:szCs w:val="20"/>
          <w:lang w:eastAsia="ja-JP"/>
        </w:rPr>
        <w:t>受信機を接続できます。また、</w:t>
      </w:r>
      <w:r w:rsidR="009456C0" w:rsidRPr="009456C0">
        <w:rPr>
          <w:rFonts w:ascii="游ゴシック" w:eastAsia="游ゴシック" w:hAnsi="游ゴシック" w:hint="eastAsia"/>
          <w:bCs/>
          <w:sz w:val="20"/>
          <w:szCs w:val="20"/>
          <w:lang w:eastAsia="ja-JP"/>
        </w:rPr>
        <w:t>ジャイロセンサーの働きで受信機ディスプレイが自動的に180</w:t>
      </w:r>
      <w:r w:rsidR="00205446">
        <w:rPr>
          <w:rFonts w:ascii="游ゴシック" w:eastAsia="游ゴシック" w:hAnsi="游ゴシック" w:hint="eastAsia"/>
          <w:bCs/>
          <w:sz w:val="20"/>
          <w:szCs w:val="20"/>
          <w:lang w:eastAsia="ja-JP"/>
        </w:rPr>
        <w:t>°回転し、見やすい画面の向きを保ちます。</w:t>
      </w:r>
    </w:p>
    <w:p w14:paraId="7340CBBC" w14:textId="24CCF8A8" w:rsidR="009456C0" w:rsidRDefault="005763DB" w:rsidP="009456C0">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50" behindDoc="0" locked="0" layoutInCell="1" allowOverlap="1" wp14:anchorId="1A660629" wp14:editId="35FEA26B">
            <wp:simplePos x="0" y="0"/>
            <wp:positionH relativeFrom="margin">
              <wp:align>right</wp:align>
            </wp:positionH>
            <wp:positionV relativeFrom="paragraph">
              <wp:posOffset>18324</wp:posOffset>
            </wp:positionV>
            <wp:extent cx="1861457" cy="2223790"/>
            <wp:effectExtent l="0" t="0" r="5715" b="5080"/>
            <wp:wrapNone/>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19">
                      <a:extLst>
                        <a:ext uri="{28A0092B-C50C-407E-A947-70E740481C1C}">
                          <a14:useLocalDpi xmlns:a14="http://schemas.microsoft.com/office/drawing/2010/main" val="0"/>
                        </a:ext>
                      </a:extLst>
                    </a:blip>
                    <a:srcRect l="16270"/>
                    <a:stretch/>
                  </pic:blipFill>
                  <pic:spPr bwMode="auto">
                    <a:xfrm>
                      <a:off x="0" y="0"/>
                      <a:ext cx="1861457" cy="222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712">
        <w:rPr>
          <w:rFonts w:ascii="Arial" w:eastAsia="ＭＳ Ｐゴシック" w:hAnsi="Arial"/>
          <w:noProof/>
          <w:lang w:val="en-US" w:eastAsia="ja-JP"/>
        </w:rPr>
        <w:drawing>
          <wp:anchor distT="0" distB="0" distL="114300" distR="114300" simplePos="0" relativeHeight="251658249" behindDoc="0" locked="0" layoutInCell="1" allowOverlap="1" wp14:anchorId="36C0CF3F" wp14:editId="1C1B9900">
            <wp:simplePos x="0" y="0"/>
            <wp:positionH relativeFrom="margin">
              <wp:align>left</wp:align>
            </wp:positionH>
            <wp:positionV relativeFrom="paragraph">
              <wp:posOffset>126365</wp:posOffset>
            </wp:positionV>
            <wp:extent cx="3236565" cy="2157984"/>
            <wp:effectExtent l="0" t="0" r="2540" b="0"/>
            <wp:wrapNone/>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20">
                      <a:extLst>
                        <a:ext uri="{28A0092B-C50C-407E-A947-70E740481C1C}">
                          <a14:useLocalDpi xmlns:a14="http://schemas.microsoft.com/office/drawing/2010/main" val="0"/>
                        </a:ext>
                      </a:extLst>
                    </a:blip>
                    <a:stretch>
                      <a:fillRect/>
                    </a:stretch>
                  </pic:blipFill>
                  <pic:spPr>
                    <a:xfrm>
                      <a:off x="0" y="0"/>
                      <a:ext cx="3236565" cy="2157984"/>
                    </a:xfrm>
                    <a:prstGeom prst="rect">
                      <a:avLst/>
                    </a:prstGeom>
                  </pic:spPr>
                </pic:pic>
              </a:graphicData>
            </a:graphic>
          </wp:anchor>
        </w:drawing>
      </w:r>
    </w:p>
    <w:p w14:paraId="5A72D3A4" w14:textId="1AE734E7" w:rsidR="005763DB" w:rsidRDefault="005763DB" w:rsidP="009456C0">
      <w:pPr>
        <w:rPr>
          <w:rFonts w:ascii="游ゴシック" w:eastAsia="游ゴシック" w:hAnsi="游ゴシック"/>
          <w:bCs/>
          <w:sz w:val="20"/>
          <w:szCs w:val="20"/>
          <w:lang w:eastAsia="ja-JP"/>
        </w:rPr>
      </w:pPr>
    </w:p>
    <w:p w14:paraId="62BD5E5C" w14:textId="0731F937" w:rsidR="005763DB" w:rsidRDefault="005763DB" w:rsidP="009456C0">
      <w:pPr>
        <w:rPr>
          <w:rFonts w:ascii="游ゴシック" w:eastAsia="游ゴシック" w:hAnsi="游ゴシック"/>
          <w:bCs/>
          <w:sz w:val="20"/>
          <w:szCs w:val="20"/>
          <w:lang w:eastAsia="ja-JP"/>
        </w:rPr>
      </w:pPr>
    </w:p>
    <w:p w14:paraId="5E4D0BA0" w14:textId="0A00E035" w:rsidR="005763DB" w:rsidRDefault="005763DB" w:rsidP="009456C0">
      <w:pPr>
        <w:rPr>
          <w:rFonts w:ascii="游ゴシック" w:eastAsia="游ゴシック" w:hAnsi="游ゴシック"/>
          <w:bCs/>
          <w:sz w:val="20"/>
          <w:szCs w:val="20"/>
          <w:lang w:eastAsia="ja-JP"/>
        </w:rPr>
      </w:pPr>
    </w:p>
    <w:p w14:paraId="5EA61031" w14:textId="0826631B" w:rsidR="005763DB" w:rsidRDefault="005763DB" w:rsidP="009456C0">
      <w:pPr>
        <w:rPr>
          <w:rFonts w:ascii="游ゴシック" w:eastAsia="游ゴシック" w:hAnsi="游ゴシック"/>
          <w:bCs/>
          <w:sz w:val="20"/>
          <w:szCs w:val="20"/>
          <w:lang w:eastAsia="ja-JP"/>
        </w:rPr>
      </w:pPr>
    </w:p>
    <w:p w14:paraId="43B4BC6E" w14:textId="5D53AA04" w:rsidR="005763DB" w:rsidRDefault="005763DB" w:rsidP="009456C0">
      <w:pPr>
        <w:rPr>
          <w:rFonts w:ascii="游ゴシック" w:eastAsia="游ゴシック" w:hAnsi="游ゴシック"/>
          <w:bCs/>
          <w:sz w:val="20"/>
          <w:szCs w:val="20"/>
          <w:lang w:eastAsia="ja-JP"/>
        </w:rPr>
      </w:pPr>
    </w:p>
    <w:p w14:paraId="6DAE5249" w14:textId="7AD9B582" w:rsidR="005763DB" w:rsidRDefault="005763DB" w:rsidP="009456C0">
      <w:pPr>
        <w:rPr>
          <w:rFonts w:ascii="游ゴシック" w:eastAsia="游ゴシック" w:hAnsi="游ゴシック"/>
          <w:bCs/>
          <w:sz w:val="20"/>
          <w:szCs w:val="20"/>
          <w:lang w:eastAsia="ja-JP"/>
        </w:rPr>
      </w:pPr>
    </w:p>
    <w:p w14:paraId="0D152D86" w14:textId="6A8F0740" w:rsidR="005763DB" w:rsidRDefault="005763DB" w:rsidP="009456C0">
      <w:pPr>
        <w:rPr>
          <w:rFonts w:ascii="游ゴシック" w:eastAsia="游ゴシック" w:hAnsi="游ゴシック"/>
          <w:bCs/>
          <w:sz w:val="20"/>
          <w:szCs w:val="20"/>
          <w:lang w:eastAsia="ja-JP"/>
        </w:rPr>
      </w:pPr>
    </w:p>
    <w:p w14:paraId="0C160695" w14:textId="7262B731" w:rsidR="005763DB" w:rsidRDefault="005763DB" w:rsidP="009456C0">
      <w:pPr>
        <w:rPr>
          <w:rFonts w:ascii="游ゴシック" w:eastAsia="游ゴシック" w:hAnsi="游ゴシック"/>
          <w:bCs/>
          <w:sz w:val="20"/>
          <w:szCs w:val="20"/>
          <w:lang w:eastAsia="ja-JP"/>
        </w:rPr>
      </w:pPr>
    </w:p>
    <w:p w14:paraId="501ABEC6" w14:textId="559926F9" w:rsidR="005763DB" w:rsidRDefault="005763DB" w:rsidP="009456C0">
      <w:pPr>
        <w:rPr>
          <w:rFonts w:ascii="游ゴシック" w:eastAsia="游ゴシック" w:hAnsi="游ゴシック"/>
          <w:bCs/>
          <w:sz w:val="20"/>
          <w:szCs w:val="20"/>
          <w:lang w:eastAsia="ja-JP"/>
        </w:rPr>
      </w:pPr>
    </w:p>
    <w:p w14:paraId="6F790F5F" w14:textId="797F1B0B" w:rsidR="005763DB" w:rsidRDefault="005763DB" w:rsidP="009456C0">
      <w:pPr>
        <w:rPr>
          <w:rFonts w:ascii="游ゴシック" w:eastAsia="游ゴシック" w:hAnsi="游ゴシック"/>
          <w:bCs/>
          <w:sz w:val="20"/>
          <w:szCs w:val="20"/>
          <w:lang w:eastAsia="ja-JP"/>
        </w:rPr>
      </w:pPr>
    </w:p>
    <w:p w14:paraId="1C3D5E0C" w14:textId="5C0CDF16" w:rsidR="005763DB" w:rsidRPr="005763DB" w:rsidRDefault="005763DB" w:rsidP="0010503C">
      <w:pPr>
        <w:jc w:val="center"/>
        <w:rPr>
          <w:rFonts w:ascii="游ゴシック" w:eastAsia="游ゴシック" w:hAnsi="游ゴシック"/>
          <w:b/>
          <w:bCs/>
          <w:sz w:val="16"/>
          <w:szCs w:val="16"/>
          <w:lang w:eastAsia="ja-JP"/>
        </w:rPr>
      </w:pPr>
      <w:r w:rsidRPr="005763DB">
        <w:rPr>
          <w:rFonts w:ascii="游ゴシック" w:eastAsia="游ゴシック" w:hAnsi="游ゴシック" w:hint="eastAsia"/>
          <w:b/>
          <w:bCs/>
          <w:sz w:val="16"/>
          <w:szCs w:val="16"/>
          <w:lang w:eastAsia="ja-JP"/>
        </w:rPr>
        <w:t>Profile Wireless</w:t>
      </w:r>
      <w:r w:rsidR="002139A6">
        <w:rPr>
          <w:rFonts w:ascii="游ゴシック" w:eastAsia="游ゴシック" w:hAnsi="游ゴシック" w:hint="eastAsia"/>
          <w:b/>
          <w:bCs/>
          <w:sz w:val="16"/>
          <w:szCs w:val="16"/>
          <w:lang w:eastAsia="ja-JP"/>
        </w:rPr>
        <w:t>とスマートフォン</w:t>
      </w:r>
      <w:r w:rsidRPr="005763DB">
        <w:rPr>
          <w:rFonts w:ascii="游ゴシック" w:eastAsia="游ゴシック" w:hAnsi="游ゴシック" w:hint="eastAsia"/>
          <w:b/>
          <w:bCs/>
          <w:sz w:val="16"/>
          <w:szCs w:val="16"/>
          <w:lang w:eastAsia="ja-JP"/>
        </w:rPr>
        <w:t>を使用して縦型のコンテンツを撮影</w:t>
      </w:r>
    </w:p>
    <w:p w14:paraId="69580451" w14:textId="77777777" w:rsidR="002139A6" w:rsidRDefault="002139A6" w:rsidP="00E95217">
      <w:pPr>
        <w:rPr>
          <w:rFonts w:ascii="游ゴシック" w:eastAsia="游ゴシック" w:hAnsi="游ゴシック"/>
          <w:b/>
          <w:bCs/>
          <w:sz w:val="20"/>
          <w:szCs w:val="20"/>
          <w:lang w:eastAsia="ja-JP"/>
        </w:rPr>
      </w:pPr>
    </w:p>
    <w:p w14:paraId="2D91B585" w14:textId="1DC6A942" w:rsidR="00F8053D" w:rsidRPr="004140A8" w:rsidRDefault="00AD30D1" w:rsidP="00E95217">
      <w:pPr>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lastRenderedPageBreak/>
        <w:t>付属品を簡単に組み立てるだけで本格的なハンドマイクとして使用可能</w:t>
      </w:r>
    </w:p>
    <w:p w14:paraId="4451DA55" w14:textId="1C7D8122" w:rsidR="0068215C" w:rsidRDefault="0068215C">
      <w:pPr>
        <w:rPr>
          <w:rFonts w:ascii="游ゴシック" w:eastAsia="游ゴシック" w:hAnsi="游ゴシック"/>
          <w:bCs/>
          <w:sz w:val="20"/>
          <w:szCs w:val="20"/>
          <w:lang w:eastAsia="ja-JP"/>
        </w:rPr>
      </w:pPr>
      <w:r w:rsidRPr="00E46992">
        <w:rPr>
          <w:rFonts w:ascii="游ゴシック" w:eastAsia="游ゴシック" w:hAnsi="游ゴシック" w:hint="eastAsia"/>
          <w:bCs/>
          <w:sz w:val="20"/>
          <w:szCs w:val="20"/>
          <w:lang w:eastAsia="ja-JP"/>
        </w:rPr>
        <w:t>クリップオンマイクをチャージングバーに挿入し、</w:t>
      </w:r>
      <w:r>
        <w:rPr>
          <w:rFonts w:ascii="游ゴシック" w:eastAsia="游ゴシック" w:hAnsi="游ゴシック" w:hint="eastAsia"/>
          <w:bCs/>
          <w:sz w:val="20"/>
          <w:szCs w:val="20"/>
          <w:lang w:eastAsia="ja-JP"/>
        </w:rPr>
        <w:t>付属</w:t>
      </w:r>
      <w:r w:rsidRPr="009456C0">
        <w:rPr>
          <w:rFonts w:ascii="游ゴシック" w:eastAsia="游ゴシック" w:hAnsi="游ゴシック" w:hint="eastAsia"/>
          <w:bCs/>
          <w:sz w:val="20"/>
          <w:szCs w:val="20"/>
          <w:lang w:eastAsia="ja-JP"/>
        </w:rPr>
        <w:t>のウレタン風防 をマイクにかぶせるだけで、</w:t>
      </w:r>
      <w:r>
        <w:rPr>
          <w:rFonts w:ascii="游ゴシック" w:eastAsia="游ゴシック" w:hAnsi="游ゴシック" w:hint="eastAsia"/>
          <w:bCs/>
          <w:sz w:val="20"/>
          <w:szCs w:val="20"/>
          <w:lang w:eastAsia="ja-JP"/>
        </w:rPr>
        <w:t>本格的なレポーター用マイクとして使用できます</w:t>
      </w:r>
      <w:r w:rsidRPr="00E46992">
        <w:rPr>
          <w:rFonts w:ascii="游ゴシック" w:eastAsia="游ゴシック" w:hAnsi="游ゴシック" w:hint="eastAsia"/>
          <w:bCs/>
          <w:sz w:val="20"/>
          <w:szCs w:val="20"/>
          <w:lang w:eastAsia="ja-JP"/>
        </w:rPr>
        <w:t>。</w:t>
      </w:r>
      <w:r w:rsidR="00360BA2">
        <w:rPr>
          <w:rFonts w:ascii="游ゴシック" w:eastAsia="游ゴシック" w:hAnsi="游ゴシック" w:hint="eastAsia"/>
          <w:bCs/>
          <w:sz w:val="20"/>
          <w:szCs w:val="20"/>
          <w:lang w:eastAsia="ja-JP"/>
        </w:rPr>
        <w:t>例えば</w:t>
      </w:r>
      <w:r>
        <w:rPr>
          <w:rFonts w:ascii="游ゴシック" w:eastAsia="游ゴシック" w:hAnsi="游ゴシック" w:hint="eastAsia"/>
          <w:bCs/>
          <w:sz w:val="20"/>
          <w:szCs w:val="20"/>
          <w:lang w:eastAsia="ja-JP"/>
        </w:rPr>
        <w:t>レポーター形式で話をする場合やクリエイターがより会話をコントロールしたいとき、また複数の人にインタビューしたいときなど、録音環境でハンドマイクが理想的な場面で活用できます。</w:t>
      </w:r>
    </w:p>
    <w:p w14:paraId="744F6C69" w14:textId="10818F3F" w:rsidR="004140A8" w:rsidRDefault="004140A8">
      <w:pPr>
        <w:rPr>
          <w:rFonts w:ascii="游ゴシック" w:eastAsia="游ゴシック" w:hAnsi="游ゴシック"/>
          <w:bCs/>
          <w:sz w:val="20"/>
          <w:szCs w:val="20"/>
          <w:lang w:eastAsia="ja-JP"/>
        </w:rPr>
      </w:pPr>
    </w:p>
    <w:p w14:paraId="3DBF5F44" w14:textId="2B0BB273" w:rsidR="004140A8" w:rsidRDefault="00C525E0">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52" behindDoc="0" locked="0" layoutInCell="1" allowOverlap="1" wp14:anchorId="21D94C6A" wp14:editId="5764748D">
            <wp:simplePos x="0" y="0"/>
            <wp:positionH relativeFrom="margin">
              <wp:align>right</wp:align>
            </wp:positionH>
            <wp:positionV relativeFrom="paragraph">
              <wp:posOffset>6350</wp:posOffset>
            </wp:positionV>
            <wp:extent cx="2808000" cy="1872000"/>
            <wp:effectExtent l="0" t="0" r="0" b="0"/>
            <wp:wrapNone/>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21">
                      <a:extLst>
                        <a:ext uri="{28A0092B-C50C-407E-A947-70E740481C1C}">
                          <a14:useLocalDpi xmlns:a14="http://schemas.microsoft.com/office/drawing/2010/main" val="0"/>
                        </a:ext>
                      </a:extLst>
                    </a:blip>
                    <a:stretch>
                      <a:fillRect/>
                    </a:stretch>
                  </pic:blipFill>
                  <pic:spPr>
                    <a:xfrm>
                      <a:off x="0" y="0"/>
                      <a:ext cx="2808000" cy="1872000"/>
                    </a:xfrm>
                    <a:prstGeom prst="rect">
                      <a:avLst/>
                    </a:prstGeom>
                  </pic:spPr>
                </pic:pic>
              </a:graphicData>
            </a:graphic>
            <wp14:sizeRelH relativeFrom="margin">
              <wp14:pctWidth>0</wp14:pctWidth>
            </wp14:sizeRelH>
            <wp14:sizeRelV relativeFrom="margin">
              <wp14:pctHeight>0</wp14:pctHeight>
            </wp14:sizeRelV>
          </wp:anchor>
        </w:drawing>
      </w:r>
      <w:r w:rsidRPr="00501712">
        <w:rPr>
          <w:rFonts w:ascii="Arial" w:eastAsia="ＭＳ Ｐゴシック" w:hAnsi="Arial"/>
          <w:noProof/>
          <w:lang w:val="en-US" w:eastAsia="ja-JP"/>
        </w:rPr>
        <w:drawing>
          <wp:anchor distT="0" distB="0" distL="114300" distR="114300" simplePos="0" relativeHeight="251658251" behindDoc="0" locked="0" layoutInCell="1" allowOverlap="1" wp14:anchorId="3812C2CB" wp14:editId="035FFB69">
            <wp:simplePos x="0" y="0"/>
            <wp:positionH relativeFrom="margin">
              <wp:posOffset>-817</wp:posOffset>
            </wp:positionH>
            <wp:positionV relativeFrom="paragraph">
              <wp:posOffset>9525</wp:posOffset>
            </wp:positionV>
            <wp:extent cx="2808000" cy="1871794"/>
            <wp:effectExtent l="0" t="0" r="0" b="0"/>
            <wp:wrapNone/>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2808000" cy="1871794"/>
                    </a:xfrm>
                    <a:prstGeom prst="rect">
                      <a:avLst/>
                    </a:prstGeom>
                  </pic:spPr>
                </pic:pic>
              </a:graphicData>
            </a:graphic>
            <wp14:sizeRelH relativeFrom="margin">
              <wp14:pctWidth>0</wp14:pctWidth>
            </wp14:sizeRelH>
            <wp14:sizeRelV relativeFrom="margin">
              <wp14:pctHeight>0</wp14:pctHeight>
            </wp14:sizeRelV>
          </wp:anchor>
        </w:drawing>
      </w:r>
    </w:p>
    <w:p w14:paraId="64AF0019" w14:textId="6FEF0EC6" w:rsidR="004140A8" w:rsidRDefault="004140A8">
      <w:pPr>
        <w:rPr>
          <w:rFonts w:ascii="游ゴシック" w:eastAsia="游ゴシック" w:hAnsi="游ゴシック"/>
          <w:bCs/>
          <w:sz w:val="20"/>
          <w:szCs w:val="20"/>
          <w:lang w:eastAsia="ja-JP"/>
        </w:rPr>
      </w:pPr>
    </w:p>
    <w:p w14:paraId="3CB00C1D" w14:textId="03B1A371" w:rsidR="004140A8" w:rsidRDefault="004140A8">
      <w:pPr>
        <w:rPr>
          <w:rFonts w:ascii="游ゴシック" w:eastAsia="游ゴシック" w:hAnsi="游ゴシック"/>
          <w:bCs/>
          <w:sz w:val="20"/>
          <w:szCs w:val="20"/>
          <w:lang w:eastAsia="ja-JP"/>
        </w:rPr>
      </w:pPr>
    </w:p>
    <w:p w14:paraId="50D7D34F" w14:textId="10CAAF14" w:rsidR="004140A8" w:rsidRDefault="004140A8">
      <w:pPr>
        <w:rPr>
          <w:rFonts w:ascii="游ゴシック" w:eastAsia="游ゴシック" w:hAnsi="游ゴシック"/>
          <w:bCs/>
          <w:sz w:val="20"/>
          <w:szCs w:val="20"/>
          <w:lang w:eastAsia="ja-JP"/>
        </w:rPr>
      </w:pPr>
    </w:p>
    <w:p w14:paraId="4AAB5E51" w14:textId="77777777" w:rsidR="00C525E0" w:rsidRDefault="00C525E0">
      <w:pPr>
        <w:rPr>
          <w:rFonts w:ascii="游ゴシック" w:eastAsia="游ゴシック" w:hAnsi="游ゴシック"/>
          <w:bCs/>
          <w:sz w:val="20"/>
          <w:szCs w:val="20"/>
          <w:lang w:eastAsia="ja-JP"/>
        </w:rPr>
      </w:pPr>
    </w:p>
    <w:p w14:paraId="6619033F" w14:textId="7F44151B" w:rsidR="004140A8" w:rsidRDefault="004140A8">
      <w:pPr>
        <w:rPr>
          <w:rFonts w:ascii="游ゴシック" w:eastAsia="游ゴシック" w:hAnsi="游ゴシック"/>
          <w:bCs/>
          <w:sz w:val="20"/>
          <w:szCs w:val="20"/>
          <w:lang w:eastAsia="ja-JP"/>
        </w:rPr>
      </w:pPr>
    </w:p>
    <w:p w14:paraId="71EAB3D4" w14:textId="39AD1B68" w:rsidR="004140A8" w:rsidRDefault="004140A8">
      <w:pPr>
        <w:rPr>
          <w:rFonts w:ascii="游ゴシック" w:eastAsia="游ゴシック" w:hAnsi="游ゴシック"/>
          <w:bCs/>
          <w:sz w:val="20"/>
          <w:szCs w:val="20"/>
          <w:lang w:eastAsia="ja-JP"/>
        </w:rPr>
      </w:pPr>
    </w:p>
    <w:p w14:paraId="41013CAC" w14:textId="371E6453" w:rsidR="004140A8" w:rsidRDefault="004140A8">
      <w:pPr>
        <w:rPr>
          <w:rFonts w:ascii="游ゴシック" w:eastAsia="游ゴシック" w:hAnsi="游ゴシック"/>
          <w:bCs/>
          <w:sz w:val="20"/>
          <w:szCs w:val="20"/>
          <w:lang w:eastAsia="ja-JP"/>
        </w:rPr>
      </w:pPr>
    </w:p>
    <w:p w14:paraId="796A190C" w14:textId="2C122DE2" w:rsidR="004140A8" w:rsidRDefault="004140A8">
      <w:pPr>
        <w:rPr>
          <w:rFonts w:ascii="游ゴシック" w:eastAsia="游ゴシック" w:hAnsi="游ゴシック"/>
          <w:bCs/>
          <w:sz w:val="20"/>
          <w:szCs w:val="20"/>
          <w:lang w:eastAsia="ja-JP"/>
        </w:rPr>
      </w:pPr>
    </w:p>
    <w:p w14:paraId="386757CF" w14:textId="1543ED91" w:rsidR="004140A8" w:rsidRPr="0010503C" w:rsidRDefault="691D5797" w:rsidP="0010503C">
      <w:pPr>
        <w:jc w:val="center"/>
        <w:rPr>
          <w:rFonts w:ascii="游ゴシック" w:eastAsia="游ゴシック" w:hAnsi="游ゴシック"/>
          <w:b/>
          <w:bCs/>
          <w:sz w:val="16"/>
          <w:szCs w:val="16"/>
          <w:lang w:eastAsia="ja-JP"/>
        </w:rPr>
      </w:pPr>
      <w:r w:rsidRPr="59CF83A0">
        <w:rPr>
          <w:rFonts w:ascii="游ゴシック" w:eastAsia="游ゴシック" w:hAnsi="游ゴシック"/>
          <w:b/>
          <w:bCs/>
          <w:sz w:val="16"/>
          <w:szCs w:val="16"/>
          <w:lang w:eastAsia="ja-JP"/>
        </w:rPr>
        <w:t>簡単に組み立てるだけでハンドマイクとして使用可能</w:t>
      </w:r>
    </w:p>
    <w:p w14:paraId="1CAD57BB" w14:textId="165B99FF" w:rsidR="0068215C" w:rsidRDefault="0068215C">
      <w:pPr>
        <w:rPr>
          <w:rFonts w:ascii="游ゴシック" w:eastAsia="游ゴシック" w:hAnsi="游ゴシック"/>
          <w:bCs/>
          <w:sz w:val="20"/>
          <w:szCs w:val="20"/>
          <w:lang w:eastAsia="ja-JP"/>
        </w:rPr>
      </w:pPr>
    </w:p>
    <w:p w14:paraId="6CC217DC" w14:textId="17E79AA4" w:rsidR="009456C0" w:rsidRDefault="00AA3B0C">
      <w:pPr>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本製品の</w:t>
      </w:r>
      <w:r w:rsidR="009456C0" w:rsidRPr="009456C0">
        <w:rPr>
          <w:rFonts w:ascii="游ゴシック" w:eastAsia="游ゴシック" w:hAnsi="游ゴシック" w:hint="eastAsia"/>
          <w:bCs/>
          <w:sz w:val="20"/>
          <w:szCs w:val="20"/>
          <w:lang w:eastAsia="ja-JP"/>
        </w:rPr>
        <w:t>コンポーネントすべてに、テーブルスタンドなど、クリエイターが日頃使って</w:t>
      </w:r>
      <w:r w:rsidR="00750CB5">
        <w:rPr>
          <w:rFonts w:ascii="游ゴシック" w:eastAsia="游ゴシック" w:hAnsi="游ゴシック" w:hint="eastAsia"/>
          <w:bCs/>
          <w:sz w:val="20"/>
          <w:szCs w:val="20"/>
          <w:lang w:eastAsia="ja-JP"/>
        </w:rPr>
        <w:t>いる標準的なアクセサリに対応できる取り付けネジが備わっているため、パソコンと接続して</w:t>
      </w:r>
      <w:r w:rsidR="009456C0" w:rsidRPr="009456C0">
        <w:rPr>
          <w:rFonts w:ascii="游ゴシック" w:eastAsia="游ゴシック" w:hAnsi="游ゴシック" w:hint="eastAsia"/>
          <w:bCs/>
          <w:sz w:val="20"/>
          <w:szCs w:val="20"/>
          <w:lang w:eastAsia="ja-JP"/>
        </w:rPr>
        <w:t>卓上マイクとして使用することも可能です。</w:t>
      </w:r>
    </w:p>
    <w:p w14:paraId="2C9D31E4" w14:textId="2C3F924A" w:rsidR="00637CFA" w:rsidRDefault="008540E1">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54" behindDoc="0" locked="0" layoutInCell="1" allowOverlap="1" wp14:anchorId="410D6138" wp14:editId="38D2AF1A">
            <wp:simplePos x="0" y="0"/>
            <wp:positionH relativeFrom="margin">
              <wp:posOffset>97790</wp:posOffset>
            </wp:positionH>
            <wp:positionV relativeFrom="paragraph">
              <wp:posOffset>12155</wp:posOffset>
            </wp:positionV>
            <wp:extent cx="3415665" cy="2277110"/>
            <wp:effectExtent l="0" t="0" r="0" b="8890"/>
            <wp:wrapNone/>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3415665" cy="2277110"/>
                    </a:xfrm>
                    <a:prstGeom prst="rect">
                      <a:avLst/>
                    </a:prstGeom>
                  </pic:spPr>
                </pic:pic>
              </a:graphicData>
            </a:graphic>
          </wp:anchor>
        </w:drawing>
      </w:r>
    </w:p>
    <w:p w14:paraId="464E00C4" w14:textId="3FE58EB9" w:rsidR="00637CFA" w:rsidRDefault="00637CFA">
      <w:pPr>
        <w:rPr>
          <w:rFonts w:ascii="游ゴシック" w:eastAsia="游ゴシック" w:hAnsi="游ゴシック"/>
          <w:bCs/>
          <w:sz w:val="20"/>
          <w:szCs w:val="20"/>
          <w:lang w:eastAsia="ja-JP"/>
        </w:rPr>
      </w:pPr>
    </w:p>
    <w:p w14:paraId="1C44B723" w14:textId="7A849748" w:rsidR="00C525E0" w:rsidRDefault="008540E1">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53" behindDoc="0" locked="0" layoutInCell="1" allowOverlap="1" wp14:anchorId="0D1A8D47" wp14:editId="7EAF7863">
            <wp:simplePos x="0" y="0"/>
            <wp:positionH relativeFrom="column">
              <wp:posOffset>3612515</wp:posOffset>
            </wp:positionH>
            <wp:positionV relativeFrom="paragraph">
              <wp:posOffset>188051</wp:posOffset>
            </wp:positionV>
            <wp:extent cx="1676400" cy="1676400"/>
            <wp:effectExtent l="0" t="0" r="0" b="0"/>
            <wp:wrapNone/>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637CFA">
        <w:rPr>
          <w:rFonts w:ascii="游ゴシック" w:eastAsia="游ゴシック" w:hAnsi="游ゴシック"/>
          <w:bCs/>
          <w:vanish/>
          <w:sz w:val="20"/>
          <w:szCs w:val="20"/>
          <w:lang w:eastAsia="ja-JP"/>
        </w:rPr>
        <w:cr/>
      </w:r>
    </w:p>
    <w:p w14:paraId="421855CB" w14:textId="59C0A92F" w:rsidR="00C525E0" w:rsidRDefault="00C525E0">
      <w:pPr>
        <w:rPr>
          <w:rFonts w:ascii="游ゴシック" w:eastAsia="游ゴシック" w:hAnsi="游ゴシック"/>
          <w:bCs/>
          <w:sz w:val="20"/>
          <w:szCs w:val="20"/>
          <w:lang w:eastAsia="ja-JP"/>
        </w:rPr>
      </w:pPr>
    </w:p>
    <w:p w14:paraId="3CD59C0B" w14:textId="187EDCC6" w:rsidR="00C525E0" w:rsidRDefault="00C525E0">
      <w:pPr>
        <w:rPr>
          <w:rFonts w:ascii="游ゴシック" w:eastAsia="游ゴシック" w:hAnsi="游ゴシック"/>
          <w:bCs/>
          <w:sz w:val="20"/>
          <w:szCs w:val="20"/>
          <w:lang w:eastAsia="ja-JP"/>
        </w:rPr>
      </w:pPr>
    </w:p>
    <w:p w14:paraId="2AE54EB6" w14:textId="41A5D0E3" w:rsidR="00C525E0" w:rsidRDefault="00C525E0">
      <w:pPr>
        <w:rPr>
          <w:rFonts w:ascii="游ゴシック" w:eastAsia="游ゴシック" w:hAnsi="游ゴシック"/>
          <w:bCs/>
          <w:sz w:val="20"/>
          <w:szCs w:val="20"/>
          <w:lang w:eastAsia="ja-JP"/>
        </w:rPr>
      </w:pPr>
    </w:p>
    <w:p w14:paraId="0CA40479" w14:textId="2AAD6262" w:rsidR="00C525E0" w:rsidRDefault="00C525E0">
      <w:pPr>
        <w:rPr>
          <w:rFonts w:ascii="游ゴシック" w:eastAsia="游ゴシック" w:hAnsi="游ゴシック"/>
          <w:bCs/>
          <w:sz w:val="20"/>
          <w:szCs w:val="20"/>
          <w:lang w:eastAsia="ja-JP"/>
        </w:rPr>
      </w:pPr>
    </w:p>
    <w:p w14:paraId="388C6175" w14:textId="2BC6AD3B" w:rsidR="00C525E0" w:rsidRDefault="00C525E0">
      <w:pPr>
        <w:rPr>
          <w:rFonts w:ascii="游ゴシック" w:eastAsia="游ゴシック" w:hAnsi="游ゴシック"/>
          <w:bCs/>
          <w:sz w:val="20"/>
          <w:szCs w:val="20"/>
          <w:lang w:eastAsia="ja-JP"/>
        </w:rPr>
      </w:pPr>
    </w:p>
    <w:p w14:paraId="3F74EAB8" w14:textId="71E4C1BA" w:rsidR="00C525E0" w:rsidRDefault="00C525E0">
      <w:pPr>
        <w:rPr>
          <w:rFonts w:ascii="游ゴシック" w:eastAsia="游ゴシック" w:hAnsi="游ゴシック"/>
          <w:bCs/>
          <w:sz w:val="20"/>
          <w:szCs w:val="20"/>
          <w:lang w:eastAsia="ja-JP"/>
        </w:rPr>
      </w:pPr>
    </w:p>
    <w:p w14:paraId="44D19649" w14:textId="01BCEBF7" w:rsidR="00637CFA" w:rsidRDefault="00637CFA">
      <w:pPr>
        <w:rPr>
          <w:rFonts w:ascii="游ゴシック" w:eastAsia="游ゴシック" w:hAnsi="游ゴシック"/>
          <w:bCs/>
          <w:sz w:val="20"/>
          <w:szCs w:val="20"/>
          <w:lang w:eastAsia="ja-JP"/>
        </w:rPr>
      </w:pPr>
    </w:p>
    <w:p w14:paraId="47B5068C" w14:textId="77777777" w:rsidR="00A87E28" w:rsidRDefault="00A87E28">
      <w:pPr>
        <w:rPr>
          <w:rFonts w:ascii="游ゴシック" w:eastAsia="游ゴシック" w:hAnsi="游ゴシック" w:hint="eastAsia"/>
          <w:bCs/>
          <w:sz w:val="20"/>
          <w:szCs w:val="20"/>
          <w:lang w:eastAsia="ja-JP"/>
        </w:rPr>
      </w:pPr>
    </w:p>
    <w:p w14:paraId="20C6B1D2" w14:textId="322D2B60" w:rsidR="00637CFA" w:rsidRPr="008540E1" w:rsidRDefault="00637CFA" w:rsidP="008540E1">
      <w:pPr>
        <w:jc w:val="center"/>
        <w:rPr>
          <w:rFonts w:ascii="游ゴシック" w:eastAsia="游ゴシック" w:hAnsi="游ゴシック"/>
          <w:b/>
          <w:bCs/>
          <w:sz w:val="16"/>
          <w:szCs w:val="16"/>
          <w:lang w:eastAsia="ja-JP"/>
        </w:rPr>
      </w:pPr>
      <w:r w:rsidRPr="00637CFA">
        <w:rPr>
          <w:rFonts w:ascii="游ゴシック" w:eastAsia="游ゴシック" w:hAnsi="游ゴシック" w:hint="eastAsia"/>
          <w:b/>
          <w:bCs/>
          <w:sz w:val="16"/>
          <w:szCs w:val="16"/>
          <w:lang w:eastAsia="ja-JP"/>
        </w:rPr>
        <w:t>ラップトップPCに</w:t>
      </w:r>
      <w:r w:rsidR="00C525E0">
        <w:rPr>
          <w:rFonts w:ascii="游ゴシック" w:eastAsia="游ゴシック" w:hAnsi="游ゴシック" w:hint="eastAsia"/>
          <w:b/>
          <w:bCs/>
          <w:sz w:val="16"/>
          <w:szCs w:val="16"/>
          <w:lang w:eastAsia="ja-JP"/>
        </w:rPr>
        <w:t>音声を</w:t>
      </w:r>
      <w:r w:rsidRPr="00637CFA">
        <w:rPr>
          <w:rFonts w:ascii="游ゴシック" w:eastAsia="游ゴシック" w:hAnsi="游ゴシック" w:hint="eastAsia"/>
          <w:b/>
          <w:bCs/>
          <w:sz w:val="16"/>
          <w:szCs w:val="16"/>
          <w:lang w:eastAsia="ja-JP"/>
        </w:rPr>
        <w:t>録音</w:t>
      </w:r>
      <w:r w:rsidR="00C525E0">
        <w:rPr>
          <w:rFonts w:ascii="游ゴシック" w:eastAsia="游ゴシック" w:hAnsi="游ゴシック" w:hint="eastAsia"/>
          <w:b/>
          <w:bCs/>
          <w:sz w:val="16"/>
          <w:szCs w:val="16"/>
          <w:lang w:eastAsia="ja-JP"/>
        </w:rPr>
        <w:t>できる卓上</w:t>
      </w:r>
      <w:r w:rsidR="00581137">
        <w:rPr>
          <w:rFonts w:ascii="游ゴシック" w:eastAsia="游ゴシック" w:hAnsi="游ゴシック" w:hint="eastAsia"/>
          <w:b/>
          <w:bCs/>
          <w:sz w:val="16"/>
          <w:szCs w:val="16"/>
          <w:lang w:eastAsia="ja-JP"/>
        </w:rPr>
        <w:t>設置</w:t>
      </w:r>
      <w:r w:rsidR="00C525E0">
        <w:rPr>
          <w:rFonts w:ascii="游ゴシック" w:eastAsia="游ゴシック" w:hAnsi="游ゴシック" w:hint="eastAsia"/>
          <w:b/>
          <w:bCs/>
          <w:sz w:val="16"/>
          <w:szCs w:val="16"/>
          <w:lang w:eastAsia="ja-JP"/>
        </w:rPr>
        <w:t>マイクとしても使用可能</w:t>
      </w:r>
    </w:p>
    <w:p w14:paraId="041F8EBB" w14:textId="77777777" w:rsidR="008540E1" w:rsidRDefault="008540E1" w:rsidP="009456C0">
      <w:pPr>
        <w:rPr>
          <w:rFonts w:ascii="游ゴシック" w:eastAsia="游ゴシック" w:hAnsi="游ゴシック"/>
          <w:b/>
          <w:bCs/>
          <w:sz w:val="20"/>
          <w:szCs w:val="20"/>
          <w:lang w:eastAsia="ja-JP"/>
        </w:rPr>
      </w:pPr>
    </w:p>
    <w:p w14:paraId="2270E158" w14:textId="76ADC9B1" w:rsidR="009456C0" w:rsidRPr="009456C0" w:rsidRDefault="009271C8" w:rsidP="009456C0">
      <w:pPr>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信号が弱くな</w:t>
      </w:r>
      <w:r w:rsidR="00D35658">
        <w:rPr>
          <w:rFonts w:ascii="游ゴシック" w:eastAsia="游ゴシック" w:hAnsi="游ゴシック" w:hint="eastAsia"/>
          <w:b/>
          <w:bCs/>
          <w:sz w:val="20"/>
          <w:szCs w:val="20"/>
          <w:lang w:eastAsia="ja-JP"/>
        </w:rPr>
        <w:t>ると</w:t>
      </w:r>
      <w:r>
        <w:rPr>
          <w:rFonts w:ascii="游ゴシック" w:eastAsia="游ゴシック" w:hAnsi="游ゴシック" w:hint="eastAsia"/>
          <w:b/>
          <w:bCs/>
          <w:sz w:val="20"/>
          <w:szCs w:val="20"/>
          <w:lang w:eastAsia="ja-JP"/>
        </w:rPr>
        <w:t>内部録音に切り替わるバックアップモード、音割れ対策のモード</w:t>
      </w:r>
      <w:r w:rsidR="00D35658">
        <w:rPr>
          <w:rFonts w:ascii="游ゴシック" w:eastAsia="游ゴシック" w:hAnsi="游ゴシック" w:hint="eastAsia"/>
          <w:b/>
          <w:bCs/>
          <w:sz w:val="20"/>
          <w:szCs w:val="20"/>
          <w:lang w:eastAsia="ja-JP"/>
        </w:rPr>
        <w:t>など安心機能搭載</w:t>
      </w:r>
    </w:p>
    <w:p w14:paraId="72DE5A16" w14:textId="77777777" w:rsidR="005B6F46" w:rsidRDefault="00D35658" w:rsidP="009456C0">
      <w:pPr>
        <w:rPr>
          <w:rFonts w:ascii="游ゴシック" w:eastAsia="游ゴシック" w:hAnsi="游ゴシック"/>
          <w:bCs/>
          <w:sz w:val="20"/>
          <w:szCs w:val="20"/>
          <w:lang w:eastAsia="ja-JP"/>
        </w:rPr>
      </w:pPr>
      <w:r w:rsidRPr="00D35658">
        <w:rPr>
          <w:rFonts w:ascii="游ゴシック" w:eastAsia="游ゴシック" w:hAnsi="游ゴシック" w:hint="eastAsia"/>
          <w:bCs/>
          <w:sz w:val="20"/>
          <w:szCs w:val="20"/>
          <w:lang w:eastAsia="ja-JP"/>
        </w:rPr>
        <w:t>伝送範囲は最長で245m、身体での遮蔽を考慮に入れた場合は150</w:t>
      </w:r>
      <w:r w:rsidRPr="00D35658">
        <w:rPr>
          <w:rFonts w:ascii="游ゴシック" w:eastAsia="游ゴシック" w:hAnsi="游ゴシック"/>
          <w:bCs/>
          <w:sz w:val="20"/>
          <w:szCs w:val="20"/>
          <w:lang w:eastAsia="ja-JP"/>
        </w:rPr>
        <w:t>m</w:t>
      </w:r>
      <w:r w:rsidRPr="00D35658">
        <w:rPr>
          <w:rFonts w:ascii="游ゴシック" w:eastAsia="游ゴシック" w:hAnsi="游ゴシック" w:hint="eastAsia"/>
          <w:bCs/>
          <w:sz w:val="20"/>
          <w:szCs w:val="20"/>
          <w:lang w:eastAsia="ja-JP"/>
        </w:rPr>
        <w:t>と幅広く</w:t>
      </w:r>
      <w:r>
        <w:rPr>
          <w:rFonts w:ascii="游ゴシック" w:eastAsia="游ゴシック" w:hAnsi="游ゴシック" w:hint="eastAsia"/>
          <w:bCs/>
          <w:sz w:val="20"/>
          <w:szCs w:val="20"/>
          <w:lang w:eastAsia="ja-JP"/>
        </w:rPr>
        <w:t>対応します。それでもいざという時に</w:t>
      </w:r>
      <w:r w:rsidR="00750CB5">
        <w:rPr>
          <w:rFonts w:ascii="游ゴシック" w:eastAsia="游ゴシック" w:hAnsi="游ゴシック" w:hint="eastAsia"/>
          <w:bCs/>
          <w:sz w:val="20"/>
          <w:szCs w:val="20"/>
          <w:lang w:eastAsia="ja-JP"/>
        </w:rPr>
        <w:t>音声データを信頼性高く保つ</w:t>
      </w:r>
      <w:r w:rsidR="00750CB5">
        <w:rPr>
          <w:rFonts w:ascii="游ゴシック" w:eastAsia="游ゴシック" w:hAnsi="游ゴシック"/>
          <w:bCs/>
          <w:sz w:val="20"/>
          <w:szCs w:val="20"/>
          <w:lang w:eastAsia="ja-JP"/>
        </w:rPr>
        <w:t>3</w:t>
      </w:r>
      <w:r w:rsidR="00750CB5">
        <w:rPr>
          <w:rFonts w:ascii="游ゴシック" w:eastAsia="游ゴシック" w:hAnsi="游ゴシック" w:hint="eastAsia"/>
          <w:bCs/>
          <w:sz w:val="20"/>
          <w:szCs w:val="20"/>
          <w:lang w:eastAsia="ja-JP"/>
        </w:rPr>
        <w:t>つの機能が</w:t>
      </w:r>
      <w:r>
        <w:rPr>
          <w:rFonts w:ascii="游ゴシック" w:eastAsia="游ゴシック" w:hAnsi="游ゴシック" w:hint="eastAsia"/>
          <w:bCs/>
          <w:sz w:val="20"/>
          <w:szCs w:val="20"/>
          <w:lang w:eastAsia="ja-JP"/>
        </w:rPr>
        <w:t>本製品には</w:t>
      </w:r>
      <w:r w:rsidR="00750CB5">
        <w:rPr>
          <w:rFonts w:ascii="游ゴシック" w:eastAsia="游ゴシック" w:hAnsi="游ゴシック" w:hint="eastAsia"/>
          <w:bCs/>
          <w:sz w:val="20"/>
          <w:szCs w:val="20"/>
          <w:lang w:eastAsia="ja-JP"/>
        </w:rPr>
        <w:t>搭載されています。</w:t>
      </w:r>
    </w:p>
    <w:p w14:paraId="23654CD1" w14:textId="60D1FCDB" w:rsidR="009456C0" w:rsidRPr="009456C0" w:rsidRDefault="00750CB5" w:rsidP="009456C0">
      <w:pPr>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まず、付属の</w:t>
      </w:r>
      <w:r w:rsidR="009456C0" w:rsidRPr="009456C0">
        <w:rPr>
          <w:rFonts w:ascii="游ゴシック" w:eastAsia="游ゴシック" w:hAnsi="游ゴシック" w:hint="eastAsia"/>
          <w:bCs/>
          <w:sz w:val="20"/>
          <w:szCs w:val="20"/>
          <w:lang w:eastAsia="ja-JP"/>
        </w:rPr>
        <w:t>各クリップオンマイクには内部録音用の16GBメモリが搭載されており、万が一のときも安心なセーフティネットとなっています。さらに、バックアップ録音モードを起動しておくと、ワイヤレス信号が一定以上弱くなった時に</w:t>
      </w:r>
      <w:r w:rsidR="005B6F46">
        <w:rPr>
          <w:rFonts w:ascii="游ゴシック" w:eastAsia="游ゴシック" w:hAnsi="游ゴシック" w:hint="eastAsia"/>
          <w:bCs/>
          <w:sz w:val="20"/>
          <w:szCs w:val="20"/>
          <w:lang w:eastAsia="ja-JP"/>
        </w:rPr>
        <w:t>クリップオンマイク</w:t>
      </w:r>
      <w:r w:rsidR="009456C0" w:rsidRPr="009456C0">
        <w:rPr>
          <w:rFonts w:ascii="游ゴシック" w:eastAsia="游ゴシック" w:hAnsi="游ゴシック" w:hint="eastAsia"/>
          <w:bCs/>
          <w:sz w:val="20"/>
          <w:szCs w:val="20"/>
          <w:lang w:eastAsia="ja-JP"/>
        </w:rPr>
        <w:t>内部録音が自動的にオンになります。最後に、セーフティチャンネルモードでは、音割れ対策として、バックアップ音声を低音量で出力・録音できます。</w:t>
      </w:r>
    </w:p>
    <w:p w14:paraId="29F3183F" w14:textId="77777777" w:rsidR="00D35658" w:rsidRDefault="00D35658">
      <w:pPr>
        <w:rPr>
          <w:rFonts w:ascii="游ゴシック" w:eastAsia="游ゴシック" w:hAnsi="游ゴシック"/>
          <w:bCs/>
          <w:sz w:val="20"/>
          <w:szCs w:val="20"/>
          <w:lang w:eastAsia="ja-JP"/>
        </w:rPr>
      </w:pPr>
    </w:p>
    <w:p w14:paraId="4DCDE8AA" w14:textId="77777777" w:rsidR="009271C8"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Blake</w:t>
      </w:r>
      <w:r w:rsidR="009271C8">
        <w:rPr>
          <w:rFonts w:ascii="游ゴシック" w:eastAsia="游ゴシック" w:hAnsi="游ゴシック" w:hint="eastAsia"/>
          <w:bCs/>
          <w:sz w:val="20"/>
          <w:szCs w:val="20"/>
          <w:lang w:eastAsia="ja-JP"/>
        </w:rPr>
        <w:t>は次のように述べています。</w:t>
      </w:r>
    </w:p>
    <w:p w14:paraId="57A6432A" w14:textId="4B8240A1" w:rsidR="009456C0" w:rsidRP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「このクリップオンマイクは、24ビットの録音機能を有しているほか、2つ異なる音量レベルで同時録音することもできます。これは音割れを</w:t>
      </w:r>
      <w:r w:rsidR="001634A6">
        <w:rPr>
          <w:rFonts w:ascii="游ゴシック" w:eastAsia="游ゴシック" w:hAnsi="游ゴシック" w:hint="eastAsia"/>
          <w:bCs/>
          <w:sz w:val="20"/>
          <w:szCs w:val="20"/>
          <w:lang w:eastAsia="ja-JP"/>
        </w:rPr>
        <w:t>極限まで</w:t>
      </w:r>
      <w:r w:rsidRPr="009456C0">
        <w:rPr>
          <w:rFonts w:ascii="游ゴシック" w:eastAsia="游ゴシック" w:hAnsi="游ゴシック" w:hint="eastAsia"/>
          <w:bCs/>
          <w:sz w:val="20"/>
          <w:szCs w:val="20"/>
          <w:lang w:eastAsia="ja-JP"/>
        </w:rPr>
        <w:t>低減するだけではなく、カプセルの有効ダイナミックレンジの最大化にもつながります」。</w:t>
      </w:r>
    </w:p>
    <w:p w14:paraId="12E62702" w14:textId="101A7A00" w:rsidR="009456C0" w:rsidRPr="009456C0" w:rsidRDefault="009456C0" w:rsidP="009456C0">
      <w:pPr>
        <w:rPr>
          <w:rFonts w:ascii="游ゴシック" w:eastAsia="游ゴシック" w:hAnsi="游ゴシック"/>
          <w:bCs/>
          <w:sz w:val="20"/>
          <w:szCs w:val="20"/>
          <w:lang w:eastAsia="ja-JP"/>
        </w:rPr>
      </w:pPr>
    </w:p>
    <w:p w14:paraId="2273438E" w14:textId="073B08EF" w:rsidR="009456C0" w:rsidRPr="009456C0" w:rsidRDefault="002050DD" w:rsidP="009456C0">
      <w:pPr>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クリエイター協力のもと開発した理想の小型ワイヤレスオーディオシステム「Profile</w:t>
      </w:r>
      <w:r>
        <w:rPr>
          <w:rFonts w:ascii="游ゴシック" w:eastAsia="游ゴシック" w:hAnsi="游ゴシック"/>
          <w:b/>
          <w:bCs/>
          <w:sz w:val="20"/>
          <w:szCs w:val="20"/>
          <w:lang w:eastAsia="ja-JP"/>
        </w:rPr>
        <w:t xml:space="preserve"> </w:t>
      </w:r>
      <w:r>
        <w:rPr>
          <w:rFonts w:ascii="游ゴシック" w:eastAsia="游ゴシック" w:hAnsi="游ゴシック" w:hint="eastAsia"/>
          <w:b/>
          <w:bCs/>
          <w:sz w:val="20"/>
          <w:szCs w:val="20"/>
          <w:lang w:eastAsia="ja-JP"/>
        </w:rPr>
        <w:t>Wireless」</w:t>
      </w:r>
    </w:p>
    <w:p w14:paraId="6EBB50DA" w14:textId="388F009B" w:rsidR="00D178A7"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Millauer</w:t>
      </w:r>
      <w:r w:rsidR="00D178A7">
        <w:rPr>
          <w:rFonts w:ascii="游ゴシック" w:eastAsia="游ゴシック" w:hAnsi="游ゴシック" w:hint="eastAsia"/>
          <w:bCs/>
          <w:sz w:val="20"/>
          <w:szCs w:val="20"/>
          <w:lang w:eastAsia="ja-JP"/>
        </w:rPr>
        <w:t>は次のように述べています。</w:t>
      </w:r>
    </w:p>
    <w:p w14:paraId="3AF37188" w14:textId="752F9CB6" w:rsidR="009456C0" w:rsidRP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私たちは製品開発の初めの段階から、映像のプロやクリエイターの方々にご協力いただき、理想の小型ワイヤレスオーディオシステムとは何か、既存製品をどう改良すればよいかについて、ご意見をいただきました。このような過程を経て着想した画期的なユーザビリティ機能が、数ある2.4 GHzシステムの中でProfile Wirelessを突出した存在にしています。</w:t>
      </w:r>
    </w:p>
    <w:p w14:paraId="28574B2B" w14:textId="6DC8136C" w:rsidR="009456C0" w:rsidRPr="009456C0" w:rsidRDefault="009456C0" w:rsidP="009456C0">
      <w:pPr>
        <w:rPr>
          <w:rFonts w:ascii="游ゴシック" w:eastAsia="游ゴシック" w:hAnsi="游ゴシック"/>
          <w:bCs/>
          <w:sz w:val="20"/>
          <w:szCs w:val="20"/>
          <w:lang w:eastAsia="ja-JP"/>
        </w:rPr>
      </w:pPr>
    </w:p>
    <w:p w14:paraId="37EB8584" w14:textId="46BBD91D" w:rsidR="009456C0" w:rsidRP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Profile Wirelessは、小型2.4 GHzワイヤレスシステムとして初めて、そして現在のところ唯一、手持ちマイク機能が組み込まれています。他のシステムの場合、充電中はマイクを使えませんが、Profile Wirelessの手持ちマイクオプションでは15時間以上の稼働が可能です。</w:t>
      </w:r>
    </w:p>
    <w:p w14:paraId="616DEB13" w14:textId="77777777" w:rsidR="009456C0" w:rsidRPr="009456C0" w:rsidRDefault="009456C0" w:rsidP="009456C0">
      <w:pPr>
        <w:rPr>
          <w:rFonts w:ascii="游ゴシック" w:eastAsia="游ゴシック" w:hAnsi="游ゴシック"/>
          <w:bCs/>
          <w:sz w:val="20"/>
          <w:szCs w:val="20"/>
          <w:lang w:eastAsia="ja-JP"/>
        </w:rPr>
      </w:pPr>
    </w:p>
    <w:p w14:paraId="10D70218" w14:textId="5CD5CC15" w:rsidR="009456C0" w:rsidRDefault="009456C0" w:rsidP="009456C0">
      <w:pPr>
        <w:rPr>
          <w:rFonts w:ascii="游ゴシック" w:eastAsia="游ゴシック" w:hAnsi="游ゴシック"/>
          <w:bCs/>
          <w:sz w:val="20"/>
          <w:szCs w:val="20"/>
          <w:lang w:eastAsia="ja-JP"/>
        </w:rPr>
      </w:pPr>
      <w:r w:rsidRPr="009456C0">
        <w:rPr>
          <w:rFonts w:ascii="游ゴシック" w:eastAsia="游ゴシック" w:hAnsi="游ゴシック" w:hint="eastAsia"/>
          <w:bCs/>
          <w:sz w:val="20"/>
          <w:szCs w:val="20"/>
          <w:lang w:eastAsia="ja-JP"/>
        </w:rPr>
        <w:t>受信機ディスプレイが自動的に回転できる、アプリが不要であること、各コンポーネントのマウントにより多様な装着オプションに対応していること、といったユーザビリティ機能は、コンテンツ制作の円滑な進行に貢献します。市場には、より軽量のクリップオンマイクも出回っていますが、それら</w:t>
      </w:r>
      <w:r w:rsidR="00E25153">
        <w:rPr>
          <w:rFonts w:ascii="游ゴシック" w:eastAsia="游ゴシック" w:hAnsi="游ゴシック" w:hint="eastAsia"/>
          <w:bCs/>
          <w:sz w:val="20"/>
          <w:szCs w:val="20"/>
          <w:lang w:eastAsia="ja-JP"/>
        </w:rPr>
        <w:t>の多く</w:t>
      </w:r>
      <w:r w:rsidRPr="009456C0">
        <w:rPr>
          <w:rFonts w:ascii="游ゴシック" w:eastAsia="游ゴシック" w:hAnsi="游ゴシック" w:hint="eastAsia"/>
          <w:bCs/>
          <w:sz w:val="20"/>
          <w:szCs w:val="20"/>
          <w:lang w:eastAsia="ja-JP"/>
        </w:rPr>
        <w:t>には内部録音機能や外部ピンマイクとの接続用コネクタは搭載されていません」。</w:t>
      </w:r>
    </w:p>
    <w:p w14:paraId="7500DBD1" w14:textId="7E50615A" w:rsidR="009456C0" w:rsidRDefault="009456C0">
      <w:pPr>
        <w:rPr>
          <w:rFonts w:ascii="游ゴシック" w:eastAsia="游ゴシック" w:hAnsi="游ゴシック"/>
          <w:bCs/>
          <w:sz w:val="20"/>
          <w:szCs w:val="20"/>
          <w:lang w:eastAsia="ja-JP"/>
        </w:rPr>
      </w:pPr>
    </w:p>
    <w:p w14:paraId="252F7482" w14:textId="2F84F7F1" w:rsidR="001375E6" w:rsidRDefault="00D56AF2">
      <w:pPr>
        <w:rPr>
          <w:rFonts w:ascii="游ゴシック" w:eastAsia="游ゴシック" w:hAnsi="游ゴシック"/>
          <w:bCs/>
          <w:sz w:val="20"/>
          <w:szCs w:val="20"/>
          <w:lang w:eastAsia="ja-JP"/>
        </w:rPr>
      </w:pPr>
      <w:r w:rsidRPr="00501712">
        <w:rPr>
          <w:rFonts w:ascii="Arial" w:eastAsia="ＭＳ Ｐゴシック" w:hAnsi="Arial"/>
          <w:noProof/>
          <w:lang w:val="en-US" w:eastAsia="ja-JP"/>
        </w:rPr>
        <w:drawing>
          <wp:anchor distT="0" distB="0" distL="114300" distR="114300" simplePos="0" relativeHeight="251658255" behindDoc="0" locked="0" layoutInCell="1" allowOverlap="1" wp14:anchorId="0FD62AF6" wp14:editId="7A009775">
            <wp:simplePos x="0" y="0"/>
            <wp:positionH relativeFrom="margin">
              <wp:align>center</wp:align>
            </wp:positionH>
            <wp:positionV relativeFrom="paragraph">
              <wp:posOffset>10523</wp:posOffset>
            </wp:positionV>
            <wp:extent cx="1175007" cy="1461024"/>
            <wp:effectExtent l="0" t="0" r="6350" b="6350"/>
            <wp:wrapNone/>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5">
                      <a:extLst>
                        <a:ext uri="{28A0092B-C50C-407E-A947-70E740481C1C}">
                          <a14:useLocalDpi xmlns:a14="http://schemas.microsoft.com/office/drawing/2010/main" val="0"/>
                        </a:ext>
                      </a:extLst>
                    </a:blip>
                    <a:srcRect l="18095" t="15531" r="18042" b="5060"/>
                    <a:stretch/>
                  </pic:blipFill>
                  <pic:spPr bwMode="auto">
                    <a:xfrm>
                      <a:off x="0" y="0"/>
                      <a:ext cx="1175007" cy="1461024"/>
                    </a:xfrm>
                    <a:prstGeom prst="rect">
                      <a:avLst/>
                    </a:prstGeom>
                    <a:ln>
                      <a:noFill/>
                    </a:ln>
                    <a:extLst>
                      <a:ext uri="{53640926-AAD7-44D8-BBD7-CCE9431645EC}">
                        <a14:shadowObscured xmlns:a14="http://schemas.microsoft.com/office/drawing/2010/main"/>
                      </a:ext>
                    </a:extLst>
                  </pic:spPr>
                </pic:pic>
              </a:graphicData>
            </a:graphic>
          </wp:anchor>
        </w:drawing>
      </w:r>
    </w:p>
    <w:p w14:paraId="157CD009" w14:textId="45B43B75" w:rsidR="001375E6" w:rsidRDefault="001375E6">
      <w:pPr>
        <w:rPr>
          <w:rFonts w:ascii="游ゴシック" w:eastAsia="游ゴシック" w:hAnsi="游ゴシック"/>
          <w:bCs/>
          <w:sz w:val="20"/>
          <w:szCs w:val="20"/>
          <w:lang w:eastAsia="ja-JP"/>
        </w:rPr>
      </w:pPr>
    </w:p>
    <w:p w14:paraId="5F148888" w14:textId="17014E98" w:rsidR="001375E6" w:rsidRDefault="001375E6">
      <w:pPr>
        <w:rPr>
          <w:rFonts w:ascii="游ゴシック" w:eastAsia="游ゴシック" w:hAnsi="游ゴシック"/>
          <w:bCs/>
          <w:sz w:val="20"/>
          <w:szCs w:val="20"/>
          <w:lang w:eastAsia="ja-JP"/>
        </w:rPr>
      </w:pPr>
    </w:p>
    <w:p w14:paraId="2830DBB6" w14:textId="7F9122FB" w:rsidR="001375E6" w:rsidRDefault="001375E6">
      <w:pPr>
        <w:rPr>
          <w:rFonts w:ascii="游ゴシック" w:eastAsia="游ゴシック" w:hAnsi="游ゴシック"/>
          <w:bCs/>
          <w:sz w:val="20"/>
          <w:szCs w:val="20"/>
          <w:lang w:eastAsia="ja-JP"/>
        </w:rPr>
      </w:pPr>
    </w:p>
    <w:p w14:paraId="05716EFA" w14:textId="40075C4A" w:rsidR="001375E6" w:rsidRDefault="001375E6">
      <w:pPr>
        <w:rPr>
          <w:rFonts w:ascii="游ゴシック" w:eastAsia="游ゴシック" w:hAnsi="游ゴシック"/>
          <w:bCs/>
          <w:sz w:val="20"/>
          <w:szCs w:val="20"/>
          <w:lang w:eastAsia="ja-JP"/>
        </w:rPr>
      </w:pPr>
    </w:p>
    <w:p w14:paraId="71B5266A" w14:textId="3465BB4B" w:rsidR="001375E6" w:rsidRPr="005B6F46" w:rsidRDefault="001375E6">
      <w:pPr>
        <w:rPr>
          <w:rFonts w:ascii="游ゴシック" w:eastAsia="游ゴシック" w:hAnsi="游ゴシック"/>
          <w:bCs/>
          <w:sz w:val="20"/>
          <w:szCs w:val="20"/>
          <w:lang w:eastAsia="ja-JP"/>
        </w:rPr>
      </w:pPr>
    </w:p>
    <w:p w14:paraId="2352E530" w14:textId="3F226B73" w:rsidR="009456C0" w:rsidRDefault="009456C0" w:rsidP="001375E6">
      <w:pPr>
        <w:jc w:val="center"/>
        <w:rPr>
          <w:rFonts w:ascii="游ゴシック" w:eastAsia="游ゴシック" w:hAnsi="游ゴシック"/>
          <w:bCs/>
          <w:sz w:val="20"/>
          <w:szCs w:val="20"/>
          <w:lang w:eastAsia="ja-JP"/>
        </w:rPr>
      </w:pPr>
    </w:p>
    <w:p w14:paraId="11B430E3" w14:textId="5BDD621A" w:rsidR="001375E6" w:rsidRDefault="001375E6" w:rsidP="001375E6">
      <w:pPr>
        <w:spacing w:line="200" w:lineRule="exact"/>
        <w:jc w:val="center"/>
        <w:rPr>
          <w:rFonts w:ascii="游ゴシック" w:eastAsia="游ゴシック" w:hAnsi="游ゴシック"/>
          <w:b/>
          <w:bCs/>
          <w:sz w:val="16"/>
          <w:szCs w:val="16"/>
          <w:lang w:eastAsia="ja-JP"/>
        </w:rPr>
      </w:pPr>
      <w:r w:rsidRPr="001375E6">
        <w:rPr>
          <w:rFonts w:ascii="游ゴシック" w:eastAsia="游ゴシック" w:hAnsi="游ゴシック" w:hint="eastAsia"/>
          <w:b/>
          <w:bCs/>
          <w:sz w:val="16"/>
          <w:szCs w:val="16"/>
          <w:lang w:eastAsia="ja-JP"/>
        </w:rPr>
        <w:t>付属のクリップオンマイクは、クリエイターが持つ各種アクセサリに装着できるマウントのほか、</w:t>
      </w:r>
    </w:p>
    <w:p w14:paraId="02B66803" w14:textId="01FAE873" w:rsidR="001375E6" w:rsidRPr="001375E6" w:rsidRDefault="001375E6" w:rsidP="001375E6">
      <w:pPr>
        <w:spacing w:line="200" w:lineRule="exact"/>
        <w:jc w:val="center"/>
        <w:rPr>
          <w:rFonts w:ascii="游ゴシック" w:eastAsia="游ゴシック" w:hAnsi="游ゴシック"/>
          <w:b/>
          <w:bCs/>
          <w:sz w:val="16"/>
          <w:szCs w:val="16"/>
          <w:lang w:eastAsia="ja-JP"/>
        </w:rPr>
      </w:pPr>
      <w:r w:rsidRPr="001375E6">
        <w:rPr>
          <w:rFonts w:ascii="游ゴシック" w:eastAsia="游ゴシック" w:hAnsi="游ゴシック" w:hint="eastAsia"/>
          <w:b/>
          <w:bCs/>
          <w:sz w:val="16"/>
          <w:szCs w:val="16"/>
          <w:lang w:eastAsia="ja-JP"/>
        </w:rPr>
        <w:t>外部ピンマイクと接続できるコネクタ、16 GBの内部録音メモリなど、便利な機能が満載</w:t>
      </w:r>
    </w:p>
    <w:p w14:paraId="14C9A879" w14:textId="77777777" w:rsidR="001375E6" w:rsidRDefault="001375E6">
      <w:pPr>
        <w:rPr>
          <w:rFonts w:ascii="游ゴシック" w:eastAsia="游ゴシック" w:hAnsi="游ゴシック"/>
          <w:b/>
          <w:bCs/>
          <w:sz w:val="20"/>
          <w:szCs w:val="20"/>
          <w:lang w:eastAsia="ja-JP"/>
        </w:rPr>
      </w:pPr>
    </w:p>
    <w:p w14:paraId="368BDCDE" w14:textId="71827935" w:rsidR="009C4561" w:rsidRPr="009C4561" w:rsidRDefault="00C76ECA">
      <w:pPr>
        <w:rPr>
          <w:rFonts w:ascii="游ゴシック" w:eastAsia="游ゴシック" w:hAnsi="游ゴシック"/>
          <w:bCs/>
          <w:sz w:val="20"/>
          <w:szCs w:val="20"/>
          <w:lang w:eastAsia="ja-JP"/>
        </w:rPr>
      </w:pPr>
      <w:r w:rsidRPr="00C76ECA">
        <w:rPr>
          <w:rFonts w:ascii="游ゴシック" w:eastAsia="游ゴシック" w:hAnsi="游ゴシック"/>
          <w:b/>
          <w:bCs/>
          <w:sz w:val="20"/>
          <w:szCs w:val="20"/>
          <w:lang w:eastAsia="ja-JP"/>
        </w:rPr>
        <w:t>Profile Wireless</w:t>
      </w:r>
      <w:r w:rsidR="006D0F53">
        <w:rPr>
          <w:rFonts w:ascii="游ゴシック" w:eastAsia="游ゴシック" w:hAnsi="游ゴシック" w:hint="eastAsia"/>
          <w:b/>
          <w:bCs/>
          <w:sz w:val="20"/>
          <w:szCs w:val="20"/>
          <w:lang w:eastAsia="ja-JP"/>
        </w:rPr>
        <w:t>についての詳細は</w:t>
      </w:r>
      <w:hyperlink r:id="rId26" w:history="1">
        <w:r w:rsidR="006D0F53" w:rsidRPr="00581137">
          <w:rPr>
            <w:rStyle w:val="aa"/>
            <w:rFonts w:ascii="游ゴシック" w:eastAsia="游ゴシック" w:hAnsi="游ゴシック" w:hint="eastAsia"/>
            <w:b/>
            <w:bCs/>
            <w:sz w:val="20"/>
            <w:szCs w:val="20"/>
            <w:lang w:eastAsia="ja-JP"/>
          </w:rPr>
          <w:t>こちら</w:t>
        </w:r>
      </w:hyperlink>
      <w:r w:rsidR="006D0F53">
        <w:rPr>
          <w:rFonts w:ascii="游ゴシック" w:eastAsia="游ゴシック" w:hAnsi="游ゴシック" w:hint="eastAsia"/>
          <w:b/>
          <w:bCs/>
          <w:sz w:val="20"/>
          <w:szCs w:val="20"/>
          <w:lang w:eastAsia="ja-JP"/>
        </w:rPr>
        <w:t>をご覧ください。</w:t>
      </w:r>
    </w:p>
    <w:p w14:paraId="6345D251" w14:textId="77777777" w:rsidR="003A2748" w:rsidRPr="00C76ECA" w:rsidRDefault="003A2748" w:rsidP="6AD4348D">
      <w:pPr>
        <w:rPr>
          <w:rFonts w:ascii="游ゴシック" w:eastAsia="游ゴシック" w:hAnsi="游ゴシック"/>
          <w:bCs/>
          <w:sz w:val="20"/>
          <w:szCs w:val="20"/>
          <w:lang w:eastAsia="ja-JP"/>
        </w:rPr>
      </w:pPr>
    </w:p>
    <w:p w14:paraId="4F0717B8" w14:textId="0BFA5CE9" w:rsidR="001375E6" w:rsidRPr="00D56AF2" w:rsidRDefault="003A2748" w:rsidP="00D56AF2">
      <w:pPr>
        <w:pStyle w:val="About"/>
        <w:spacing w:line="276" w:lineRule="auto"/>
        <w:rPr>
          <w:rFonts w:ascii="游ゴシック" w:eastAsia="游ゴシック" w:hAnsi="游ゴシック" w:cstheme="majorBidi"/>
          <w:sz w:val="20"/>
          <w:szCs w:val="20"/>
          <w:lang w:val="de-DE" w:eastAsia="ja-JP"/>
        </w:rPr>
      </w:pPr>
      <w:r w:rsidRPr="003A2748">
        <w:rPr>
          <w:rFonts w:ascii="游ゴシック" w:eastAsia="游ゴシック" w:hAnsi="游ゴシック" w:cstheme="majorBidi"/>
          <w:sz w:val="20"/>
          <w:szCs w:val="20"/>
          <w:lang w:val="de-DE" w:eastAsia="ja-JP"/>
        </w:rPr>
        <w:t>本プレスリリース掲載の</w:t>
      </w:r>
      <w:r w:rsidR="00C76ECA">
        <w:rPr>
          <w:rFonts w:ascii="游ゴシック" w:eastAsia="游ゴシック" w:hAnsi="游ゴシック" w:cstheme="majorBidi" w:hint="eastAsia"/>
          <w:sz w:val="20"/>
          <w:szCs w:val="20"/>
          <w:lang w:val="de-DE" w:eastAsia="ja-JP"/>
        </w:rPr>
        <w:t>製品</w:t>
      </w:r>
      <w:r w:rsidRPr="003A2748">
        <w:rPr>
          <w:rFonts w:ascii="游ゴシック" w:eastAsia="游ゴシック" w:hAnsi="游ゴシック" w:cstheme="majorBidi"/>
          <w:sz w:val="20"/>
          <w:szCs w:val="20"/>
          <w:lang w:val="de-DE" w:eastAsia="ja-JP"/>
        </w:rPr>
        <w:t>写真は</w:t>
      </w:r>
      <w:hyperlink r:id="rId27" w:history="1">
        <w:r w:rsidRPr="00C76ECA">
          <w:rPr>
            <w:rStyle w:val="aa"/>
            <w:rFonts w:ascii="游ゴシック" w:eastAsia="游ゴシック" w:hAnsi="游ゴシック" w:cstheme="majorBidi"/>
            <w:b/>
            <w:sz w:val="20"/>
            <w:szCs w:val="20"/>
            <w:lang w:val="de-DE" w:eastAsia="ja-JP"/>
          </w:rPr>
          <w:t>こちら</w:t>
        </w:r>
      </w:hyperlink>
      <w:r w:rsidR="00C76ECA" w:rsidRPr="00C76ECA">
        <w:rPr>
          <w:rStyle w:val="aa"/>
          <w:rFonts w:ascii="游ゴシック" w:eastAsia="游ゴシック" w:hAnsi="游ゴシック" w:cstheme="majorBidi" w:hint="eastAsia"/>
          <w:sz w:val="20"/>
          <w:szCs w:val="20"/>
          <w:u w:val="none"/>
          <w:lang w:val="de-DE" w:eastAsia="ja-JP"/>
        </w:rPr>
        <w:t>、使用イメージは</w:t>
      </w:r>
      <w:hyperlink r:id="rId28" w:history="1">
        <w:r w:rsidR="00C76ECA" w:rsidRPr="00C76ECA">
          <w:rPr>
            <w:rStyle w:val="aa"/>
            <w:rFonts w:ascii="游ゴシック" w:eastAsia="游ゴシック" w:hAnsi="游ゴシック" w:cstheme="majorBidi"/>
            <w:b/>
            <w:sz w:val="20"/>
            <w:szCs w:val="20"/>
            <w:lang w:val="de-DE" w:eastAsia="ja-JP"/>
          </w:rPr>
          <w:t>こちら</w:t>
        </w:r>
      </w:hyperlink>
      <w:r w:rsidRPr="003A2748">
        <w:rPr>
          <w:rFonts w:ascii="游ゴシック" w:eastAsia="游ゴシック" w:hAnsi="游ゴシック" w:cstheme="majorBidi"/>
          <w:sz w:val="20"/>
          <w:szCs w:val="20"/>
          <w:lang w:val="de-DE" w:eastAsia="ja-JP"/>
        </w:rPr>
        <w:t>からダウンロードいただけます。</w:t>
      </w:r>
    </w:p>
    <w:p w14:paraId="1DC9ECC6" w14:textId="473A4A6A" w:rsidR="002050DD" w:rsidRDefault="002050DD" w:rsidP="00C82A8E">
      <w:pPr>
        <w:rPr>
          <w:rFonts w:ascii="游ゴシック" w:eastAsia="游ゴシック" w:hAnsi="游ゴシック"/>
          <w:bCs/>
          <w:sz w:val="20"/>
          <w:szCs w:val="20"/>
          <w:lang w:eastAsia="ja-JP"/>
        </w:rPr>
      </w:pPr>
    </w:p>
    <w:p w14:paraId="22459189" w14:textId="3C0F34B4" w:rsidR="008540E1" w:rsidRDefault="008540E1" w:rsidP="00C82A8E">
      <w:pPr>
        <w:rPr>
          <w:rFonts w:ascii="游ゴシック" w:eastAsia="游ゴシック" w:hAnsi="游ゴシック"/>
          <w:bCs/>
          <w:sz w:val="20"/>
          <w:szCs w:val="20"/>
          <w:lang w:eastAsia="ja-JP"/>
        </w:rPr>
      </w:pPr>
    </w:p>
    <w:p w14:paraId="2E65BF8C" w14:textId="056F2CC2" w:rsidR="008540E1" w:rsidRDefault="008540E1" w:rsidP="00C82A8E">
      <w:pPr>
        <w:rPr>
          <w:rFonts w:ascii="游ゴシック" w:eastAsia="游ゴシック" w:hAnsi="游ゴシック"/>
          <w:bCs/>
          <w:sz w:val="20"/>
          <w:szCs w:val="20"/>
          <w:lang w:eastAsia="ja-JP"/>
        </w:rPr>
      </w:pPr>
    </w:p>
    <w:p w14:paraId="7BDB11DD" w14:textId="77777777" w:rsidR="003564E4" w:rsidRDefault="003564E4" w:rsidP="00C82A8E">
      <w:pPr>
        <w:rPr>
          <w:rFonts w:ascii="游ゴシック" w:eastAsia="游ゴシック" w:hAnsi="游ゴシック"/>
          <w:bCs/>
          <w:sz w:val="20"/>
          <w:szCs w:val="20"/>
          <w:lang w:eastAsia="ja-JP"/>
        </w:rPr>
      </w:pPr>
    </w:p>
    <w:p w14:paraId="1F60151F" w14:textId="77777777" w:rsidR="00A9316E" w:rsidRDefault="00A9316E" w:rsidP="00C82A8E">
      <w:pPr>
        <w:rPr>
          <w:rFonts w:ascii="游ゴシック" w:eastAsia="游ゴシック" w:hAnsi="游ゴシック"/>
          <w:bCs/>
          <w:sz w:val="20"/>
          <w:szCs w:val="20"/>
          <w:lang w:eastAsia="ja-JP"/>
        </w:rPr>
      </w:pPr>
    </w:p>
    <w:p w14:paraId="44A51AEE" w14:textId="03CE8770" w:rsidR="00F20C3C" w:rsidRDefault="00F20C3C" w:rsidP="00C82A8E">
      <w:pPr>
        <w:rPr>
          <w:rFonts w:ascii="游ゴシック" w:eastAsia="游ゴシック" w:hAnsi="游ゴシック" w:hint="eastAsia"/>
          <w:b/>
          <w:bCs/>
          <w:sz w:val="20"/>
          <w:szCs w:val="20"/>
          <w:lang w:eastAsia="ja-JP"/>
        </w:rPr>
      </w:pPr>
    </w:p>
    <w:p w14:paraId="03EA7614" w14:textId="77777777" w:rsidR="00537505" w:rsidRDefault="00537505" w:rsidP="00C82A8E">
      <w:pPr>
        <w:rPr>
          <w:rFonts w:ascii="游ゴシック" w:eastAsia="游ゴシック" w:hAnsi="游ゴシック"/>
          <w:b/>
          <w:bCs/>
          <w:sz w:val="20"/>
          <w:szCs w:val="20"/>
          <w:lang w:eastAsia="ja-JP"/>
        </w:rPr>
      </w:pPr>
    </w:p>
    <w:p w14:paraId="2EF75241" w14:textId="1A8BE55A" w:rsidR="00C82A8E" w:rsidRPr="00BA1183" w:rsidRDefault="00C82A8E" w:rsidP="00C82A8E">
      <w:pPr>
        <w:rPr>
          <w:rFonts w:ascii="游ゴシック" w:eastAsia="游ゴシック" w:hAnsi="游ゴシック"/>
          <w:b/>
          <w:bCs/>
          <w:sz w:val="20"/>
          <w:szCs w:val="20"/>
          <w:lang w:eastAsia="ja-JP"/>
        </w:rPr>
      </w:pPr>
      <w:bookmarkStart w:id="0" w:name="_GoBack"/>
      <w:bookmarkEnd w:id="0"/>
      <w:r w:rsidRPr="00BA1183">
        <w:rPr>
          <w:rFonts w:ascii="游ゴシック" w:eastAsia="游ゴシック" w:hAnsi="游ゴシック"/>
          <w:b/>
          <w:bCs/>
          <w:sz w:val="20"/>
          <w:szCs w:val="20"/>
          <w:lang w:eastAsia="ja-JP"/>
        </w:rPr>
        <w:t>＜</w:t>
      </w:r>
      <w:r w:rsidRPr="001562D8">
        <w:rPr>
          <w:rFonts w:ascii="游ゴシック" w:eastAsia="游ゴシック" w:hAnsi="游ゴシック"/>
          <w:b/>
          <w:bCs/>
          <w:sz w:val="20"/>
          <w:szCs w:val="20"/>
          <w:lang w:eastAsia="ja-JP"/>
        </w:rPr>
        <w:t>製品情報</w:t>
      </w:r>
      <w:r w:rsidR="003272CB" w:rsidRPr="003272CB">
        <w:rPr>
          <w:rFonts w:ascii="游ゴシック" w:eastAsia="游ゴシック" w:hAnsi="游ゴシック" w:hint="eastAsia"/>
          <w:b/>
          <w:bCs/>
          <w:sz w:val="20"/>
          <w:szCs w:val="20"/>
          <w:lang w:eastAsia="ja-JP"/>
        </w:rPr>
        <w:t>「</w:t>
      </w:r>
      <w:r w:rsidR="00C76ECA" w:rsidRPr="00BA1183">
        <w:rPr>
          <w:rFonts w:ascii="游ゴシック" w:eastAsia="游ゴシック" w:hAnsi="游ゴシック"/>
          <w:b/>
          <w:bCs/>
          <w:sz w:val="20"/>
          <w:szCs w:val="20"/>
          <w:lang w:eastAsia="ja-JP"/>
        </w:rPr>
        <w:t>Profile Wireless</w:t>
      </w:r>
      <w:r w:rsidR="003272CB" w:rsidRPr="003272CB">
        <w:rPr>
          <w:rFonts w:ascii="游ゴシック" w:eastAsia="游ゴシック" w:hAnsi="游ゴシック" w:hint="eastAsia"/>
          <w:b/>
          <w:bCs/>
          <w:sz w:val="20"/>
          <w:szCs w:val="20"/>
          <w:lang w:eastAsia="ja-JP"/>
        </w:rPr>
        <w:t>」</w:t>
      </w:r>
      <w:r w:rsidRPr="00BA1183">
        <w:rPr>
          <w:rFonts w:ascii="游ゴシック" w:eastAsia="游ゴシック" w:hAnsi="游ゴシック"/>
          <w:b/>
          <w:bCs/>
          <w:sz w:val="20"/>
          <w:szCs w:val="20"/>
          <w:lang w:eastAsia="ja-JP"/>
        </w:rPr>
        <w:t>＞</w:t>
      </w:r>
    </w:p>
    <w:tbl>
      <w:tblPr>
        <w:tblStyle w:val="a7"/>
        <w:tblW w:w="9060" w:type="dxa"/>
        <w:jc w:val="center"/>
        <w:tblLook w:val="04A0" w:firstRow="1" w:lastRow="0" w:firstColumn="1" w:lastColumn="0" w:noHBand="0" w:noVBand="1"/>
      </w:tblPr>
      <w:tblGrid>
        <w:gridCol w:w="1838"/>
        <w:gridCol w:w="2117"/>
        <w:gridCol w:w="5105"/>
      </w:tblGrid>
      <w:tr w:rsidR="00411997" w:rsidRPr="001562D8" w14:paraId="6F33F3FD" w14:textId="650F313F" w:rsidTr="59CF83A0">
        <w:trPr>
          <w:trHeight w:val="369"/>
          <w:jc w:val="center"/>
        </w:trPr>
        <w:tc>
          <w:tcPr>
            <w:tcW w:w="3955" w:type="dxa"/>
            <w:gridSpan w:val="2"/>
          </w:tcPr>
          <w:p w14:paraId="6EA70BBA" w14:textId="14C60769"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1562D8">
              <w:rPr>
                <w:rFonts w:ascii="游ゴシック" w:eastAsia="游ゴシック" w:hAnsi="游ゴシック" w:cstheme="majorBidi" w:hint="eastAsia"/>
                <w:b/>
                <w:color w:val="000000" w:themeColor="text1"/>
                <w:szCs w:val="18"/>
                <w:lang w:eastAsia="ja-JP"/>
              </w:rPr>
              <w:t>型番</w:t>
            </w:r>
          </w:p>
        </w:tc>
        <w:tc>
          <w:tcPr>
            <w:tcW w:w="5105" w:type="dxa"/>
            <w:vAlign w:val="center"/>
          </w:tcPr>
          <w:p w14:paraId="1979C2D4" w14:textId="549741AC" w:rsidR="00411997" w:rsidRPr="001562D8" w:rsidRDefault="00F30663" w:rsidP="00411997">
            <w:pPr>
              <w:pStyle w:val="About"/>
              <w:spacing w:line="276" w:lineRule="auto"/>
              <w:jc w:val="center"/>
              <w:rPr>
                <w:rFonts w:ascii="游ゴシック" w:eastAsia="游ゴシック" w:hAnsi="游ゴシック" w:cstheme="majorBidi"/>
                <w:color w:val="000000" w:themeColor="text1"/>
                <w:szCs w:val="18"/>
                <w:lang w:eastAsia="ja-JP"/>
              </w:rPr>
            </w:pPr>
            <w:r w:rsidRPr="00F30663">
              <w:rPr>
                <w:rFonts w:ascii="游ゴシック" w:eastAsia="游ゴシック" w:hAnsi="游ゴシック" w:cstheme="majorBidi"/>
                <w:color w:val="000000" w:themeColor="text1"/>
                <w:szCs w:val="18"/>
                <w:lang w:eastAsia="ja-JP"/>
              </w:rPr>
              <w:t>PROFILE WIRELESS 2-CHANNEL SET</w:t>
            </w:r>
          </w:p>
        </w:tc>
      </w:tr>
      <w:tr w:rsidR="00411997" w:rsidRPr="001562D8" w14:paraId="40CFD670" w14:textId="62DBEF45" w:rsidTr="59CF83A0">
        <w:trPr>
          <w:trHeight w:val="369"/>
          <w:jc w:val="center"/>
        </w:trPr>
        <w:tc>
          <w:tcPr>
            <w:tcW w:w="3955" w:type="dxa"/>
            <w:gridSpan w:val="2"/>
          </w:tcPr>
          <w:p w14:paraId="66D2013E" w14:textId="68A4F6EA"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1562D8">
              <w:rPr>
                <w:rFonts w:ascii="游ゴシック" w:eastAsia="游ゴシック" w:hAnsi="游ゴシック" w:cstheme="majorBidi" w:hint="eastAsia"/>
                <w:b/>
                <w:color w:val="000000" w:themeColor="text1"/>
                <w:szCs w:val="18"/>
                <w:lang w:eastAsia="ja-JP"/>
              </w:rPr>
              <w:t>品名</w:t>
            </w:r>
          </w:p>
        </w:tc>
        <w:tc>
          <w:tcPr>
            <w:tcW w:w="5105" w:type="dxa"/>
            <w:vAlign w:val="center"/>
          </w:tcPr>
          <w:p w14:paraId="21868603" w14:textId="568BADF3" w:rsidR="00411997" w:rsidRPr="001562D8" w:rsidRDefault="00347467" w:rsidP="61541737">
            <w:pPr>
              <w:pStyle w:val="About"/>
              <w:jc w:val="center"/>
              <w:rPr>
                <w:rFonts w:ascii="游ゴシック" w:eastAsia="游ゴシック" w:hAnsi="游ゴシック" w:cstheme="majorBidi"/>
                <w:color w:val="000000" w:themeColor="text1"/>
                <w:lang w:eastAsia="ja-JP"/>
              </w:rPr>
            </w:pPr>
            <w:r w:rsidRPr="00347467">
              <w:rPr>
                <w:rFonts w:ascii="游ゴシック" w:eastAsia="游ゴシック" w:hAnsi="游ゴシック" w:cstheme="majorBidi"/>
                <w:color w:val="000000" w:themeColor="text1"/>
                <w:lang w:eastAsia="ja-JP"/>
              </w:rPr>
              <w:t>ワイヤレス2チャンネルセット</w:t>
            </w:r>
          </w:p>
        </w:tc>
      </w:tr>
      <w:tr w:rsidR="00411997" w:rsidRPr="001562D8" w14:paraId="4A447F81" w14:textId="38302FA7" w:rsidTr="59CF83A0">
        <w:trPr>
          <w:trHeight w:val="369"/>
          <w:jc w:val="center"/>
        </w:trPr>
        <w:tc>
          <w:tcPr>
            <w:tcW w:w="3955" w:type="dxa"/>
            <w:gridSpan w:val="2"/>
          </w:tcPr>
          <w:p w14:paraId="00626D1E" w14:textId="18AA9985"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1562D8">
              <w:rPr>
                <w:rFonts w:ascii="游ゴシック" w:eastAsia="游ゴシック" w:hAnsi="游ゴシック" w:cstheme="majorBidi" w:hint="eastAsia"/>
                <w:b/>
                <w:color w:val="000000" w:themeColor="text1"/>
                <w:szCs w:val="18"/>
                <w:lang w:eastAsia="ja-JP"/>
              </w:rPr>
              <w:t>価格</w:t>
            </w:r>
          </w:p>
        </w:tc>
        <w:tc>
          <w:tcPr>
            <w:tcW w:w="5105" w:type="dxa"/>
            <w:vAlign w:val="center"/>
          </w:tcPr>
          <w:p w14:paraId="2693DD7A" w14:textId="77777777" w:rsidR="00411997" w:rsidRPr="001562D8" w:rsidRDefault="00411997" w:rsidP="00411997">
            <w:pPr>
              <w:pStyle w:val="About"/>
              <w:spacing w:line="276" w:lineRule="auto"/>
              <w:jc w:val="center"/>
              <w:rPr>
                <w:rFonts w:ascii="游ゴシック" w:eastAsia="游ゴシック" w:hAnsi="游ゴシック" w:cstheme="majorBidi"/>
                <w:color w:val="000000" w:themeColor="text1"/>
                <w:szCs w:val="18"/>
                <w:lang w:eastAsia="ja-JP"/>
              </w:rPr>
            </w:pPr>
            <w:r w:rsidRPr="001562D8">
              <w:rPr>
                <w:rFonts w:ascii="游ゴシック" w:eastAsia="游ゴシック" w:hAnsi="游ゴシック" w:cstheme="majorBidi" w:hint="eastAsia"/>
                <w:color w:val="000000" w:themeColor="text1"/>
                <w:szCs w:val="18"/>
                <w:lang w:eastAsia="ja-JP"/>
              </w:rPr>
              <w:t>オープン</w:t>
            </w:r>
          </w:p>
        </w:tc>
      </w:tr>
      <w:tr w:rsidR="00411997" w:rsidRPr="001562D8" w14:paraId="11FFC947" w14:textId="59120F3E" w:rsidTr="59CF83A0">
        <w:trPr>
          <w:trHeight w:val="369"/>
          <w:jc w:val="center"/>
        </w:trPr>
        <w:tc>
          <w:tcPr>
            <w:tcW w:w="3955" w:type="dxa"/>
            <w:gridSpan w:val="2"/>
          </w:tcPr>
          <w:p w14:paraId="40DC46B0" w14:textId="4759C9D4"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1562D8">
              <w:rPr>
                <w:rFonts w:ascii="游ゴシック" w:eastAsia="游ゴシック" w:hAnsi="游ゴシック" w:cstheme="majorBidi" w:hint="eastAsia"/>
                <w:b/>
                <w:color w:val="000000" w:themeColor="text1"/>
                <w:szCs w:val="18"/>
                <w:lang w:eastAsia="ja-JP"/>
              </w:rPr>
              <w:t>参考価格</w:t>
            </w:r>
          </w:p>
        </w:tc>
        <w:tc>
          <w:tcPr>
            <w:tcW w:w="5105" w:type="dxa"/>
            <w:vAlign w:val="center"/>
          </w:tcPr>
          <w:p w14:paraId="5D90AB12" w14:textId="3C9CA142" w:rsidR="00411997" w:rsidRPr="001562D8" w:rsidRDefault="00B00A4F" w:rsidP="00411997">
            <w:pPr>
              <w:pStyle w:val="About"/>
              <w:spacing w:line="276" w:lineRule="auto"/>
              <w:jc w:val="center"/>
              <w:rPr>
                <w:rFonts w:ascii="游ゴシック" w:eastAsia="游ゴシック" w:hAnsi="游ゴシック" w:cstheme="majorBidi"/>
                <w:color w:val="000000" w:themeColor="text1"/>
                <w:szCs w:val="18"/>
                <w:lang w:eastAsia="ja-JP"/>
              </w:rPr>
            </w:pPr>
            <w:r>
              <w:rPr>
                <w:rFonts w:ascii="游ゴシック" w:eastAsia="游ゴシック" w:hAnsi="游ゴシック" w:cstheme="majorBidi" w:hint="eastAsia"/>
                <w:color w:val="000000" w:themeColor="text1"/>
                <w:szCs w:val="18"/>
                <w:lang w:eastAsia="ja-JP"/>
              </w:rPr>
              <w:t>55,000</w:t>
            </w:r>
            <w:r w:rsidR="00411997" w:rsidRPr="001562D8">
              <w:rPr>
                <w:rFonts w:ascii="游ゴシック" w:eastAsia="游ゴシック" w:hAnsi="游ゴシック" w:cstheme="majorBidi" w:hint="eastAsia"/>
                <w:color w:val="000000" w:themeColor="text1"/>
                <w:szCs w:val="18"/>
                <w:lang w:eastAsia="zh-CN"/>
              </w:rPr>
              <w:t>円（税込</w:t>
            </w:r>
            <w:r>
              <w:rPr>
                <w:rFonts w:ascii="游ゴシック" w:eastAsia="游ゴシック" w:hAnsi="游ゴシック" w:cstheme="majorBidi"/>
                <w:color w:val="000000" w:themeColor="text1"/>
                <w:szCs w:val="18"/>
                <w:lang w:eastAsia="ja-JP"/>
              </w:rPr>
              <w:t>）</w:t>
            </w:r>
          </w:p>
        </w:tc>
      </w:tr>
      <w:tr w:rsidR="00411997" w:rsidRPr="001562D8" w14:paraId="5EF35D66" w14:textId="3170D471" w:rsidTr="59CF83A0">
        <w:trPr>
          <w:trHeight w:val="369"/>
          <w:jc w:val="center"/>
        </w:trPr>
        <w:tc>
          <w:tcPr>
            <w:tcW w:w="3955" w:type="dxa"/>
            <w:gridSpan w:val="2"/>
          </w:tcPr>
          <w:p w14:paraId="1CD96650" w14:textId="61E88124"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1562D8">
              <w:rPr>
                <w:rFonts w:ascii="游ゴシック" w:eastAsia="游ゴシック" w:hAnsi="游ゴシック" w:cstheme="majorBidi" w:hint="eastAsia"/>
                <w:b/>
                <w:color w:val="000000" w:themeColor="text1"/>
                <w:szCs w:val="18"/>
                <w:lang w:eastAsia="ja-JP"/>
              </w:rPr>
              <w:t>発売予定日</w:t>
            </w:r>
          </w:p>
        </w:tc>
        <w:tc>
          <w:tcPr>
            <w:tcW w:w="5105" w:type="dxa"/>
            <w:vAlign w:val="center"/>
          </w:tcPr>
          <w:p w14:paraId="67A3FDC4" w14:textId="3C5F5556" w:rsidR="00411997" w:rsidRPr="001562D8" w:rsidRDefault="00411997" w:rsidP="00411997">
            <w:pPr>
              <w:pStyle w:val="About"/>
              <w:spacing w:line="276" w:lineRule="auto"/>
              <w:jc w:val="center"/>
              <w:rPr>
                <w:rFonts w:ascii="游ゴシック" w:eastAsia="游ゴシック" w:hAnsi="游ゴシック" w:cstheme="majorBidi"/>
                <w:color w:val="000000" w:themeColor="text1"/>
                <w:szCs w:val="18"/>
                <w:lang w:eastAsia="ja-JP"/>
              </w:rPr>
            </w:pPr>
            <w:r w:rsidRPr="00A9316E">
              <w:rPr>
                <w:rFonts w:ascii="游ゴシック" w:eastAsia="游ゴシック" w:hAnsi="游ゴシック" w:cstheme="majorBidi"/>
                <w:color w:val="000000" w:themeColor="text1"/>
                <w:szCs w:val="18"/>
                <w:lang w:eastAsia="ja-JP"/>
              </w:rPr>
              <w:t>2024</w:t>
            </w:r>
            <w:r w:rsidRPr="00A9316E">
              <w:rPr>
                <w:rFonts w:ascii="游ゴシック" w:eastAsia="游ゴシック" w:hAnsi="游ゴシック" w:cstheme="majorBidi" w:hint="eastAsia"/>
                <w:color w:val="000000" w:themeColor="text1"/>
                <w:szCs w:val="18"/>
                <w:lang w:eastAsia="ja-JP"/>
              </w:rPr>
              <w:t>年</w:t>
            </w:r>
            <w:r w:rsidR="00AB729A" w:rsidRPr="00A9316E">
              <w:rPr>
                <w:rFonts w:ascii="游ゴシック" w:eastAsia="游ゴシック" w:hAnsi="游ゴシック" w:cstheme="majorBidi" w:hint="eastAsia"/>
                <w:color w:val="000000" w:themeColor="text1"/>
                <w:szCs w:val="18"/>
                <w:lang w:eastAsia="ja-JP"/>
              </w:rPr>
              <w:t>12月</w:t>
            </w:r>
            <w:r w:rsidR="00AB729A">
              <w:rPr>
                <w:rFonts w:ascii="游ゴシック" w:eastAsia="游ゴシック" w:hAnsi="游ゴシック" w:cstheme="majorBidi" w:hint="eastAsia"/>
                <w:color w:val="000000" w:themeColor="text1"/>
                <w:szCs w:val="18"/>
                <w:lang w:eastAsia="ja-JP"/>
              </w:rPr>
              <w:t>中旬</w:t>
            </w:r>
          </w:p>
        </w:tc>
      </w:tr>
      <w:tr w:rsidR="00411997" w:rsidRPr="001562D8" w14:paraId="676ABB95" w14:textId="77777777" w:rsidTr="59CF83A0">
        <w:trPr>
          <w:trHeight w:val="369"/>
          <w:jc w:val="center"/>
        </w:trPr>
        <w:tc>
          <w:tcPr>
            <w:tcW w:w="1838" w:type="dxa"/>
            <w:vMerge w:val="restart"/>
            <w:vAlign w:val="center"/>
          </w:tcPr>
          <w:p w14:paraId="362A6714" w14:textId="60542BEF"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システム</w:t>
            </w:r>
          </w:p>
        </w:tc>
        <w:tc>
          <w:tcPr>
            <w:tcW w:w="2117" w:type="dxa"/>
            <w:vAlign w:val="center"/>
          </w:tcPr>
          <w:p w14:paraId="47BC2D5A" w14:textId="6CA94E36"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RFリンク</w:t>
            </w:r>
          </w:p>
        </w:tc>
        <w:tc>
          <w:tcPr>
            <w:tcW w:w="5105" w:type="dxa"/>
            <w:vAlign w:val="center"/>
          </w:tcPr>
          <w:p w14:paraId="5C45EA38" w14:textId="79C55056" w:rsidR="00411997" w:rsidRPr="00A33640" w:rsidRDefault="14B801BE"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2</w:t>
            </w:r>
            <w:r w:rsidR="4069DA09" w:rsidRPr="59CF83A0">
              <w:rPr>
                <w:rFonts w:ascii="游ゴシック" w:eastAsia="游ゴシック" w:hAnsi="游ゴシック" w:cstheme="majorBidi"/>
                <w:color w:val="000000" w:themeColor="text1"/>
                <w:lang w:eastAsia="ja-JP"/>
              </w:rPr>
              <w:t>400～2480 MHz</w:t>
            </w:r>
          </w:p>
        </w:tc>
      </w:tr>
      <w:tr w:rsidR="00411997" w:rsidRPr="001562D8" w14:paraId="6C178FA8" w14:textId="21492C45" w:rsidTr="59CF83A0">
        <w:trPr>
          <w:trHeight w:val="369"/>
          <w:jc w:val="center"/>
        </w:trPr>
        <w:tc>
          <w:tcPr>
            <w:tcW w:w="1838" w:type="dxa"/>
            <w:vMerge/>
          </w:tcPr>
          <w:p w14:paraId="75287677" w14:textId="77777777"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01C50CBF" w14:textId="13C12EAE"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音声周波数特性</w:t>
            </w:r>
          </w:p>
        </w:tc>
        <w:tc>
          <w:tcPr>
            <w:tcW w:w="5105" w:type="dxa"/>
            <w:vAlign w:val="center"/>
          </w:tcPr>
          <w:p w14:paraId="718F561A" w14:textId="77777777" w:rsidR="00411997" w:rsidRDefault="4069DA09" w:rsidP="59CF83A0">
            <w:pPr>
              <w:pStyle w:val="About"/>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60～20,000 Hz</w:t>
            </w:r>
          </w:p>
          <w:p w14:paraId="64671584" w14:textId="1EC4737D" w:rsidR="00411997" w:rsidRPr="001562D8" w:rsidRDefault="4069DA09" w:rsidP="59CF83A0">
            <w:pPr>
              <w:pStyle w:val="About"/>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（ローカットフィルター起動時は110～20,000 Hz）</w:t>
            </w:r>
          </w:p>
        </w:tc>
      </w:tr>
      <w:tr w:rsidR="00411997" w:rsidRPr="001562D8" w14:paraId="3D18BFC1" w14:textId="5C2ABA4D" w:rsidTr="59CF83A0">
        <w:trPr>
          <w:trHeight w:val="369"/>
          <w:jc w:val="center"/>
        </w:trPr>
        <w:tc>
          <w:tcPr>
            <w:tcW w:w="1838" w:type="dxa"/>
            <w:vMerge/>
          </w:tcPr>
          <w:p w14:paraId="6D280E35" w14:textId="77777777"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5EEF1298" w14:textId="2C55A858" w:rsidR="00411997" w:rsidRPr="001562D8"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高調波歪み</w:t>
            </w:r>
          </w:p>
        </w:tc>
        <w:tc>
          <w:tcPr>
            <w:tcW w:w="5105" w:type="dxa"/>
            <w:vAlign w:val="center"/>
          </w:tcPr>
          <w:p w14:paraId="1D64CC72" w14:textId="56791EF4" w:rsidR="00411997" w:rsidRPr="001562D8" w:rsidRDefault="4069DA09"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1.5 %未満</w:t>
            </w:r>
          </w:p>
        </w:tc>
      </w:tr>
      <w:tr w:rsidR="00411997" w:rsidRPr="001562D8" w14:paraId="0F1E231A" w14:textId="437D9CDE" w:rsidTr="59CF83A0">
        <w:trPr>
          <w:trHeight w:val="369"/>
          <w:jc w:val="center"/>
        </w:trPr>
        <w:tc>
          <w:tcPr>
            <w:tcW w:w="1838" w:type="dxa"/>
            <w:vMerge/>
          </w:tcPr>
          <w:p w14:paraId="46AD80CD" w14:textId="77777777" w:rsidR="00411997" w:rsidRPr="00917C1B" w:rsidRDefault="00411997" w:rsidP="00411997">
            <w:pPr>
              <w:pStyle w:val="About"/>
              <w:jc w:val="both"/>
              <w:rPr>
                <w:rFonts w:ascii="游ゴシック" w:eastAsia="游ゴシック" w:hAnsi="游ゴシック" w:cstheme="majorBidi"/>
                <w:b/>
                <w:color w:val="000000" w:themeColor="text1"/>
                <w:szCs w:val="18"/>
                <w:lang w:eastAsia="ja-JP"/>
              </w:rPr>
            </w:pPr>
          </w:p>
        </w:tc>
        <w:tc>
          <w:tcPr>
            <w:tcW w:w="2117" w:type="dxa"/>
            <w:vAlign w:val="center"/>
          </w:tcPr>
          <w:p w14:paraId="798121C2" w14:textId="34B60A14" w:rsidR="00411997" w:rsidRPr="001562D8" w:rsidRDefault="00411997" w:rsidP="00411997">
            <w:pPr>
              <w:pStyle w:val="About"/>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信号/ノイズ比率</w:t>
            </w:r>
          </w:p>
        </w:tc>
        <w:tc>
          <w:tcPr>
            <w:tcW w:w="5105" w:type="dxa"/>
            <w:vAlign w:val="center"/>
          </w:tcPr>
          <w:p w14:paraId="35B09A66" w14:textId="7A6DB878" w:rsidR="00411997" w:rsidRPr="001562D8" w:rsidRDefault="4069DA09"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通常78.5 dB（A）</w:t>
            </w:r>
          </w:p>
        </w:tc>
      </w:tr>
      <w:tr w:rsidR="00411997" w:rsidRPr="001562D8" w14:paraId="5E199848" w14:textId="72B25CF9" w:rsidTr="59CF83A0">
        <w:trPr>
          <w:trHeight w:val="369"/>
          <w:jc w:val="center"/>
        </w:trPr>
        <w:tc>
          <w:tcPr>
            <w:tcW w:w="1838" w:type="dxa"/>
            <w:vMerge/>
          </w:tcPr>
          <w:p w14:paraId="04F993C4" w14:textId="77777777"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23554A5" w14:textId="093302A8" w:rsidR="00411997" w:rsidRPr="00A33640"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伝送範囲</w:t>
            </w:r>
          </w:p>
        </w:tc>
        <w:tc>
          <w:tcPr>
            <w:tcW w:w="5105" w:type="dxa"/>
            <w:vAlign w:val="center"/>
          </w:tcPr>
          <w:p w14:paraId="47578A61" w14:textId="0B388615" w:rsidR="00411997" w:rsidRPr="00917C1B" w:rsidRDefault="4069DA09" w:rsidP="59CF83A0">
            <w:pPr>
              <w:pStyle w:val="About"/>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（身体遮蔽なし）：最大245 m</w:t>
            </w:r>
          </w:p>
          <w:p w14:paraId="2589DBC5" w14:textId="3D5EFA2E" w:rsidR="00411997" w:rsidRPr="00A33640" w:rsidRDefault="4069DA09" w:rsidP="59CF83A0">
            <w:pPr>
              <w:pStyle w:val="About"/>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（身体遮蔽あり）：最大150 m</w:t>
            </w:r>
          </w:p>
        </w:tc>
      </w:tr>
      <w:tr w:rsidR="00411997" w:rsidRPr="001562D8" w14:paraId="6EFAB998" w14:textId="53F8B481" w:rsidTr="59CF83A0">
        <w:trPr>
          <w:trHeight w:val="369"/>
          <w:jc w:val="center"/>
        </w:trPr>
        <w:tc>
          <w:tcPr>
            <w:tcW w:w="1838" w:type="dxa"/>
            <w:vMerge/>
          </w:tcPr>
          <w:p w14:paraId="111D9CCA" w14:textId="77777777" w:rsidR="00411997" w:rsidRPr="00917C1B" w:rsidRDefault="00411997" w:rsidP="00411997">
            <w:pPr>
              <w:pStyle w:val="About"/>
              <w:spacing w:line="276" w:lineRule="auto"/>
              <w:jc w:val="both"/>
              <w:rPr>
                <w:rFonts w:ascii="游ゴシック" w:eastAsia="游ゴシック" w:hAnsi="游ゴシック"/>
                <w:b/>
                <w:lang w:eastAsia="ja-JP"/>
              </w:rPr>
            </w:pPr>
          </w:p>
        </w:tc>
        <w:tc>
          <w:tcPr>
            <w:tcW w:w="2117" w:type="dxa"/>
            <w:vAlign w:val="center"/>
          </w:tcPr>
          <w:p w14:paraId="16F3E7FD" w14:textId="75A68A89" w:rsidR="00411997" w:rsidRPr="00A33640"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hint="eastAsia"/>
                <w:b/>
                <w:lang w:eastAsia="ja-JP"/>
              </w:rPr>
              <w:t>システム遅延</w:t>
            </w:r>
          </w:p>
        </w:tc>
        <w:tc>
          <w:tcPr>
            <w:tcW w:w="5105" w:type="dxa"/>
            <w:vAlign w:val="center"/>
          </w:tcPr>
          <w:p w14:paraId="63988085" w14:textId="1855D979" w:rsidR="00411997" w:rsidRPr="00A33640" w:rsidRDefault="4069DA09"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rPr>
              <w:t>8 ミリ秒未満</w:t>
            </w:r>
          </w:p>
        </w:tc>
      </w:tr>
      <w:tr w:rsidR="00411997" w:rsidRPr="001562D8" w14:paraId="38E9B51C" w14:textId="139F3786" w:rsidTr="59CF83A0">
        <w:trPr>
          <w:trHeight w:val="369"/>
          <w:jc w:val="center"/>
        </w:trPr>
        <w:tc>
          <w:tcPr>
            <w:tcW w:w="1838" w:type="dxa"/>
            <w:vMerge/>
          </w:tcPr>
          <w:p w14:paraId="09FCE97F" w14:textId="77777777" w:rsidR="00411997" w:rsidRPr="00917C1B" w:rsidRDefault="00411997" w:rsidP="00411997">
            <w:pPr>
              <w:pStyle w:val="About"/>
              <w:spacing w:line="276" w:lineRule="auto"/>
              <w:jc w:val="both"/>
              <w:rPr>
                <w:rFonts w:ascii="游ゴシック" w:eastAsia="游ゴシック" w:hAnsi="游ゴシック"/>
                <w:b/>
                <w:lang w:eastAsia="ja-JP"/>
              </w:rPr>
            </w:pPr>
          </w:p>
        </w:tc>
        <w:tc>
          <w:tcPr>
            <w:tcW w:w="2117" w:type="dxa"/>
            <w:vAlign w:val="center"/>
          </w:tcPr>
          <w:p w14:paraId="23AEE006" w14:textId="38149DF7" w:rsidR="00411997" w:rsidRPr="00917C1B" w:rsidRDefault="00411997" w:rsidP="00411997">
            <w:pPr>
              <w:pStyle w:val="About"/>
              <w:spacing w:line="276" w:lineRule="auto"/>
              <w:jc w:val="both"/>
              <w:rPr>
                <w:rFonts w:ascii="Arial" w:eastAsia="ＭＳ Ｐゴシック" w:hAnsi="Arial"/>
                <w:lang w:val="en-US"/>
              </w:rPr>
            </w:pPr>
            <w:r w:rsidRPr="00917C1B">
              <w:rPr>
                <w:rFonts w:ascii="游ゴシック" w:eastAsia="游ゴシック" w:hAnsi="游ゴシック"/>
                <w:b/>
                <w:lang w:eastAsia="ja-JP"/>
              </w:rPr>
              <w:t>動作温度範囲</w:t>
            </w:r>
          </w:p>
        </w:tc>
        <w:tc>
          <w:tcPr>
            <w:tcW w:w="5105" w:type="dxa"/>
            <w:vAlign w:val="center"/>
          </w:tcPr>
          <w:p w14:paraId="2791BD12" w14:textId="212B8876" w:rsidR="00411997" w:rsidRPr="00244728" w:rsidRDefault="5CD48411"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-10 °C - +45 °C</w:t>
            </w:r>
          </w:p>
        </w:tc>
      </w:tr>
      <w:tr w:rsidR="00411997" w:rsidRPr="001562D8" w14:paraId="35BDE773" w14:textId="5073C543" w:rsidTr="59CF83A0">
        <w:trPr>
          <w:trHeight w:val="369"/>
          <w:jc w:val="center"/>
        </w:trPr>
        <w:tc>
          <w:tcPr>
            <w:tcW w:w="1838" w:type="dxa"/>
            <w:vMerge/>
          </w:tcPr>
          <w:p w14:paraId="1147813F" w14:textId="77777777"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78D5CCDC" w14:textId="46965BAB" w:rsidR="00411997" w:rsidRPr="00A33640"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r w:rsidRPr="00917C1B">
              <w:rPr>
                <w:rFonts w:ascii="游ゴシック" w:eastAsia="游ゴシック" w:hAnsi="游ゴシック" w:cstheme="majorBidi" w:hint="eastAsia"/>
                <w:b/>
                <w:color w:val="000000" w:themeColor="text1"/>
                <w:szCs w:val="18"/>
                <w:lang w:eastAsia="ja-JP"/>
              </w:rPr>
              <w:t>充電温度範囲</w:t>
            </w:r>
          </w:p>
        </w:tc>
        <w:tc>
          <w:tcPr>
            <w:tcW w:w="5105" w:type="dxa"/>
            <w:vAlign w:val="center"/>
          </w:tcPr>
          <w:p w14:paraId="1046254F" w14:textId="0D7374DA" w:rsidR="00411997" w:rsidRPr="00244728" w:rsidRDefault="2BE14EA4" w:rsidP="59CF83A0">
            <w:pPr>
              <w:pStyle w:val="About"/>
              <w:spacing w:line="276" w:lineRule="auto"/>
              <w:jc w:val="center"/>
              <w:rPr>
                <w:rFonts w:ascii="游ゴシック" w:eastAsia="游ゴシック" w:hAnsi="游ゴシック" w:cstheme="majorBidi"/>
                <w:color w:val="000000" w:themeColor="text1"/>
                <w:lang w:eastAsia="ja-JP"/>
              </w:rPr>
            </w:pPr>
            <w:r w:rsidRPr="59CF83A0">
              <w:rPr>
                <w:rFonts w:ascii="游ゴシック" w:eastAsia="游ゴシック" w:hAnsi="游ゴシック" w:cstheme="majorBidi"/>
                <w:color w:val="000000" w:themeColor="text1"/>
                <w:lang w:eastAsia="ja-JP"/>
              </w:rPr>
              <w:t>0 °C - +45 °C</w:t>
            </w:r>
          </w:p>
        </w:tc>
      </w:tr>
      <w:tr w:rsidR="00411997" w:rsidRPr="001562D8" w14:paraId="4A828C19" w14:textId="77777777" w:rsidTr="59CF83A0">
        <w:trPr>
          <w:trHeight w:val="369"/>
          <w:jc w:val="center"/>
        </w:trPr>
        <w:tc>
          <w:tcPr>
            <w:tcW w:w="1838" w:type="dxa"/>
            <w:vMerge/>
          </w:tcPr>
          <w:p w14:paraId="56521948" w14:textId="77777777" w:rsidR="00411997" w:rsidRPr="00917C1B" w:rsidRDefault="00411997"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68EBD32E" w14:textId="7F36045B" w:rsidR="00411997" w:rsidRPr="00A33640" w:rsidRDefault="00411997" w:rsidP="00411997">
            <w:pPr>
              <w:pStyle w:val="About"/>
              <w:spacing w:line="276" w:lineRule="auto"/>
              <w:jc w:val="both"/>
              <w:rPr>
                <w:rFonts w:ascii="游ゴシック" w:eastAsia="游ゴシック" w:hAnsi="游ゴシック" w:cstheme="majorBidi"/>
                <w:b/>
                <w:color w:val="000000" w:themeColor="text1"/>
                <w:szCs w:val="18"/>
                <w:lang w:eastAsia="zh-CN"/>
              </w:rPr>
            </w:pPr>
            <w:r w:rsidRPr="00917C1B">
              <w:rPr>
                <w:rFonts w:ascii="游ゴシック" w:eastAsia="游ゴシック" w:hAnsi="游ゴシック" w:cstheme="majorBidi" w:hint="eastAsia"/>
                <w:b/>
                <w:color w:val="000000" w:themeColor="text1"/>
                <w:szCs w:val="18"/>
                <w:lang w:eastAsia="zh-CN"/>
              </w:rPr>
              <w:t>動作湿度範囲（相対）</w:t>
            </w:r>
          </w:p>
        </w:tc>
        <w:tc>
          <w:tcPr>
            <w:tcW w:w="5105" w:type="dxa"/>
            <w:vAlign w:val="center"/>
          </w:tcPr>
          <w:p w14:paraId="3A117356" w14:textId="3B3BBCD9" w:rsidR="00411997" w:rsidRPr="00A33640" w:rsidRDefault="4069DA09" w:rsidP="00411997">
            <w:pPr>
              <w:pStyle w:val="About"/>
              <w:spacing w:line="276" w:lineRule="auto"/>
              <w:jc w:val="center"/>
              <w:rPr>
                <w:rFonts w:ascii="游ゴシック" w:eastAsia="游ゴシック" w:hAnsi="游ゴシック"/>
              </w:rPr>
            </w:pPr>
            <w:r w:rsidRPr="59CF83A0">
              <w:rPr>
                <w:rFonts w:ascii="游ゴシック" w:eastAsia="游ゴシック" w:hAnsi="游ゴシック"/>
              </w:rPr>
              <w:t>25～95%（結露なきこと)</w:t>
            </w:r>
          </w:p>
        </w:tc>
      </w:tr>
      <w:tr w:rsidR="00D56AF2" w:rsidRPr="001562D8" w14:paraId="340AD39A" w14:textId="77777777" w:rsidTr="59CF83A0">
        <w:trPr>
          <w:trHeight w:val="369"/>
          <w:jc w:val="center"/>
        </w:trPr>
        <w:tc>
          <w:tcPr>
            <w:tcW w:w="1838" w:type="dxa"/>
            <w:vMerge w:val="restart"/>
            <w:vAlign w:val="center"/>
          </w:tcPr>
          <w:p w14:paraId="235D5276" w14:textId="5A86D6E0"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411997">
              <w:rPr>
                <w:rFonts w:ascii="游ゴシック" w:eastAsia="游ゴシック" w:hAnsi="游ゴシック" w:cstheme="majorBidi" w:hint="eastAsia"/>
                <w:b/>
                <w:color w:val="000000" w:themeColor="text1"/>
                <w:szCs w:val="18"/>
                <w:lang w:eastAsia="ja-JP"/>
              </w:rPr>
              <w:t>2チャンネル受信機</w:t>
            </w:r>
          </w:p>
        </w:tc>
        <w:tc>
          <w:tcPr>
            <w:tcW w:w="2117" w:type="dxa"/>
            <w:vAlign w:val="center"/>
          </w:tcPr>
          <w:p w14:paraId="4E3138EE" w14:textId="0BE20CC2" w:rsidR="00D56AF2" w:rsidRPr="00411997" w:rsidRDefault="00D56AF2" w:rsidP="00411997">
            <w:pPr>
              <w:rPr>
                <w:rFonts w:ascii="游ゴシック" w:eastAsia="游ゴシック" w:hAnsi="游ゴシック" w:cstheme="majorBidi"/>
                <w:b/>
                <w:color w:val="000000" w:themeColor="text1"/>
                <w:szCs w:val="18"/>
                <w:lang w:eastAsia="ja-JP"/>
              </w:rPr>
            </w:pPr>
            <w:r w:rsidRPr="00411997">
              <w:rPr>
                <w:rFonts w:ascii="游ゴシック" w:eastAsia="游ゴシック" w:hAnsi="游ゴシック" w:cstheme="majorBidi"/>
                <w:b/>
                <w:color w:val="000000" w:themeColor="text1"/>
                <w:szCs w:val="18"/>
                <w:lang w:eastAsia="ja-JP"/>
              </w:rPr>
              <w:t xml:space="preserve">送信出力 </w:t>
            </w:r>
          </w:p>
        </w:tc>
        <w:tc>
          <w:tcPr>
            <w:tcW w:w="5105" w:type="dxa"/>
            <w:vAlign w:val="center"/>
          </w:tcPr>
          <w:p w14:paraId="5161E7EA" w14:textId="70576674" w:rsidR="00D56AF2" w:rsidRPr="00917C1B" w:rsidRDefault="1EB55424" w:rsidP="00411997">
            <w:pPr>
              <w:pStyle w:val="About"/>
              <w:spacing w:line="276" w:lineRule="auto"/>
              <w:jc w:val="center"/>
              <w:rPr>
                <w:rFonts w:ascii="游ゴシック" w:eastAsia="游ゴシック" w:hAnsi="游ゴシック"/>
              </w:rPr>
            </w:pPr>
            <w:r w:rsidRPr="59CF83A0">
              <w:rPr>
                <w:rFonts w:ascii="游ゴシック" w:eastAsia="游ゴシック" w:hAnsi="游ゴシック"/>
              </w:rPr>
              <w:t>20 dBm EIRP未満</w:t>
            </w:r>
          </w:p>
        </w:tc>
      </w:tr>
      <w:tr w:rsidR="00D56AF2" w:rsidRPr="001562D8" w14:paraId="1EE8D528" w14:textId="77777777" w:rsidTr="59CF83A0">
        <w:trPr>
          <w:trHeight w:val="369"/>
          <w:jc w:val="center"/>
        </w:trPr>
        <w:tc>
          <w:tcPr>
            <w:tcW w:w="1838" w:type="dxa"/>
            <w:vMerge/>
          </w:tcPr>
          <w:p w14:paraId="37A38B56"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8253351" w14:textId="5580B096"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カメラ出力</w:t>
            </w:r>
          </w:p>
        </w:tc>
        <w:tc>
          <w:tcPr>
            <w:tcW w:w="5105" w:type="dxa"/>
            <w:vAlign w:val="center"/>
          </w:tcPr>
          <w:p w14:paraId="662E726E" w14:textId="33575EE9" w:rsidR="00D56AF2" w:rsidRPr="00917C1B" w:rsidRDefault="1EB55424" w:rsidP="00411997">
            <w:pPr>
              <w:pStyle w:val="About"/>
              <w:spacing w:line="276" w:lineRule="auto"/>
              <w:jc w:val="center"/>
              <w:rPr>
                <w:rFonts w:ascii="游ゴシック" w:eastAsia="游ゴシック" w:hAnsi="游ゴシック"/>
                <w:lang w:eastAsia="ja-JP"/>
              </w:rPr>
            </w:pPr>
            <w:r w:rsidRPr="59CF83A0">
              <w:rPr>
                <w:rFonts w:ascii="游ゴシック" w:eastAsia="游ゴシック" w:hAnsi="游ゴシック"/>
                <w:lang w:eastAsia="ja-JP"/>
              </w:rPr>
              <w:t>最小インピーダンス1 k</w:t>
            </w:r>
            <w:r w:rsidRPr="59CF83A0">
              <w:rPr>
                <w:rFonts w:ascii="游ゴシック" w:eastAsia="游ゴシック" w:hAnsi="游ゴシック"/>
              </w:rPr>
              <w:t>Ω</w:t>
            </w:r>
          </w:p>
        </w:tc>
      </w:tr>
      <w:tr w:rsidR="00D56AF2" w:rsidRPr="001562D8" w14:paraId="0FBF8367" w14:textId="77777777" w:rsidTr="59CF83A0">
        <w:trPr>
          <w:trHeight w:val="369"/>
          <w:jc w:val="center"/>
        </w:trPr>
        <w:tc>
          <w:tcPr>
            <w:tcW w:w="1838" w:type="dxa"/>
            <w:vMerge/>
          </w:tcPr>
          <w:p w14:paraId="004FB2F6"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0C912CC3" w14:textId="5E78DA43"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デジタル出力</w:t>
            </w:r>
          </w:p>
        </w:tc>
        <w:tc>
          <w:tcPr>
            <w:tcW w:w="5105" w:type="dxa"/>
            <w:vAlign w:val="center"/>
          </w:tcPr>
          <w:p w14:paraId="386EDA75" w14:textId="7CC9729E" w:rsidR="00D56AF2" w:rsidRPr="00917C1B" w:rsidRDefault="1EB55424" w:rsidP="00411997">
            <w:pPr>
              <w:pStyle w:val="About"/>
              <w:spacing w:line="276" w:lineRule="auto"/>
              <w:jc w:val="center"/>
              <w:rPr>
                <w:rFonts w:ascii="游ゴシック" w:eastAsia="游ゴシック" w:hAnsi="游ゴシック"/>
                <w:lang w:eastAsia="ja-JP"/>
              </w:rPr>
            </w:pPr>
            <w:r w:rsidRPr="59CF83A0">
              <w:rPr>
                <w:rFonts w:ascii="游ゴシック" w:eastAsia="游ゴシック" w:hAnsi="游ゴシック"/>
                <w:lang w:eastAsia="ja-JP"/>
              </w:rPr>
              <w:t>USB-C オーディオクラス 2.0 / 48 kHz / 24ビット</w:t>
            </w:r>
          </w:p>
        </w:tc>
      </w:tr>
      <w:tr w:rsidR="00D56AF2" w:rsidRPr="001562D8" w14:paraId="0B469ED6" w14:textId="77777777" w:rsidTr="59CF83A0">
        <w:trPr>
          <w:trHeight w:val="369"/>
          <w:jc w:val="center"/>
        </w:trPr>
        <w:tc>
          <w:tcPr>
            <w:tcW w:w="1838" w:type="dxa"/>
            <w:vMerge/>
          </w:tcPr>
          <w:p w14:paraId="6FFB5966"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8A195F1" w14:textId="5A7B74B3"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sidRPr="00411997">
              <w:rPr>
                <w:rFonts w:ascii="游ゴシック" w:eastAsia="游ゴシック" w:hAnsi="游ゴシック" w:cstheme="majorBidi"/>
                <w:b/>
                <w:color w:val="000000" w:themeColor="text1"/>
                <w:szCs w:val="18"/>
                <w:lang w:eastAsia="ja-JP"/>
              </w:rPr>
              <w:t>ヘッドフォン出力</w:t>
            </w:r>
            <w:r w:rsidRPr="00917C1B">
              <w:rPr>
                <w:rFonts w:ascii="游ゴシック" w:eastAsia="游ゴシック" w:hAnsi="游ゴシック" w:cstheme="majorBidi" w:hint="eastAsia"/>
                <w:b/>
                <w:color w:val="000000" w:themeColor="text1"/>
                <w:szCs w:val="18"/>
                <w:lang w:eastAsia="ja-JP"/>
              </w:rPr>
              <w:t xml:space="preserve"> </w:t>
            </w:r>
          </w:p>
        </w:tc>
        <w:tc>
          <w:tcPr>
            <w:tcW w:w="5105" w:type="dxa"/>
            <w:vAlign w:val="center"/>
          </w:tcPr>
          <w:p w14:paraId="0A020A02" w14:textId="4EF9643D" w:rsidR="00D56AF2" w:rsidRPr="00917C1B" w:rsidRDefault="1EB55424" w:rsidP="00411997">
            <w:pPr>
              <w:pStyle w:val="About"/>
              <w:spacing w:line="276" w:lineRule="auto"/>
              <w:jc w:val="center"/>
              <w:rPr>
                <w:rFonts w:ascii="游ゴシック" w:eastAsia="游ゴシック" w:hAnsi="游ゴシック"/>
                <w:lang w:eastAsia="ja-JP"/>
              </w:rPr>
            </w:pPr>
            <w:r w:rsidRPr="59CF83A0">
              <w:rPr>
                <w:rFonts w:ascii="游ゴシック" w:eastAsia="游ゴシック" w:hAnsi="游ゴシック"/>
                <w:lang w:eastAsia="ja-JP"/>
              </w:rPr>
              <w:t>25 mW（最小インピーダンス32 Ω）</w:t>
            </w:r>
          </w:p>
        </w:tc>
      </w:tr>
      <w:tr w:rsidR="00D56AF2" w:rsidRPr="001562D8" w14:paraId="54403277" w14:textId="77777777" w:rsidTr="59CF83A0">
        <w:trPr>
          <w:trHeight w:val="369"/>
          <w:jc w:val="center"/>
        </w:trPr>
        <w:tc>
          <w:tcPr>
            <w:tcW w:w="1838" w:type="dxa"/>
            <w:vMerge/>
          </w:tcPr>
          <w:p w14:paraId="7D5AABB2"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A79CB7F" w14:textId="6476551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稼働時間</w:t>
            </w:r>
          </w:p>
        </w:tc>
        <w:tc>
          <w:tcPr>
            <w:tcW w:w="5105" w:type="dxa"/>
            <w:vAlign w:val="center"/>
          </w:tcPr>
          <w:p w14:paraId="4D80761E" w14:textId="2ABBBB1B" w:rsidR="00D56AF2" w:rsidRPr="00F51886" w:rsidRDefault="772C13CE" w:rsidP="59CF83A0">
            <w:pPr>
              <w:pStyle w:val="About"/>
              <w:spacing w:line="276" w:lineRule="auto"/>
              <w:jc w:val="center"/>
              <w:rPr>
                <w:rFonts w:ascii="游ゴシック" w:eastAsia="游ゴシック" w:hAnsi="游ゴシック"/>
                <w:lang w:eastAsia="ja-JP"/>
              </w:rPr>
            </w:pPr>
            <w:r w:rsidRPr="59CF83A0">
              <w:rPr>
                <w:rFonts w:ascii="游ゴシック" w:eastAsia="游ゴシック" w:hAnsi="游ゴシック"/>
                <w:lang w:eastAsia="ja-JP"/>
              </w:rPr>
              <w:t>最大</w:t>
            </w:r>
            <w:r w:rsidR="1EB55424" w:rsidRPr="59CF83A0">
              <w:rPr>
                <w:rFonts w:ascii="游ゴシック" w:eastAsia="游ゴシック" w:hAnsi="游ゴシック"/>
                <w:lang w:eastAsia="ja-JP"/>
              </w:rPr>
              <w:t>7時間</w:t>
            </w:r>
          </w:p>
        </w:tc>
      </w:tr>
      <w:tr w:rsidR="00D56AF2" w:rsidRPr="001562D8" w14:paraId="604196C5" w14:textId="77777777" w:rsidTr="59CF83A0">
        <w:trPr>
          <w:trHeight w:val="369"/>
          <w:jc w:val="center"/>
        </w:trPr>
        <w:tc>
          <w:tcPr>
            <w:tcW w:w="1838" w:type="dxa"/>
            <w:vMerge/>
          </w:tcPr>
          <w:p w14:paraId="328BB81E"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35233323" w14:textId="71797FC8"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充電時間（0～100％）</w:t>
            </w:r>
          </w:p>
        </w:tc>
        <w:tc>
          <w:tcPr>
            <w:tcW w:w="5105" w:type="dxa"/>
            <w:vAlign w:val="center"/>
          </w:tcPr>
          <w:p w14:paraId="226D9032" w14:textId="4B785A56" w:rsidR="00D56AF2" w:rsidRPr="00F51886" w:rsidRDefault="1EB55424" w:rsidP="59CF83A0">
            <w:pPr>
              <w:pStyle w:val="About"/>
              <w:spacing w:line="276" w:lineRule="auto"/>
              <w:jc w:val="center"/>
              <w:rPr>
                <w:rFonts w:ascii="游ゴシック" w:eastAsia="游ゴシック" w:hAnsi="游ゴシック"/>
                <w:lang w:eastAsia="ja-JP"/>
              </w:rPr>
            </w:pPr>
            <w:r w:rsidRPr="59CF83A0">
              <w:rPr>
                <w:rFonts w:ascii="游ゴシック" w:eastAsia="游ゴシック" w:hAnsi="游ゴシック"/>
                <w:lang w:eastAsia="ja-JP"/>
              </w:rPr>
              <w:t>2時間</w:t>
            </w:r>
            <w:r w:rsidR="0D2CC353" w:rsidRPr="59CF83A0">
              <w:rPr>
                <w:rFonts w:ascii="游ゴシック" w:eastAsia="游ゴシック" w:hAnsi="游ゴシック"/>
                <w:lang w:eastAsia="ja-JP"/>
              </w:rPr>
              <w:t>未満</w:t>
            </w:r>
          </w:p>
        </w:tc>
      </w:tr>
      <w:tr w:rsidR="00D56AF2" w:rsidRPr="001562D8" w14:paraId="58A3B7BC" w14:textId="77777777" w:rsidTr="59CF83A0">
        <w:trPr>
          <w:trHeight w:val="369"/>
          <w:jc w:val="center"/>
        </w:trPr>
        <w:tc>
          <w:tcPr>
            <w:tcW w:w="1838" w:type="dxa"/>
            <w:vMerge/>
          </w:tcPr>
          <w:p w14:paraId="21CFAE00"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3752FF5B" w14:textId="429AC00B"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バッテリー容量</w:t>
            </w:r>
          </w:p>
        </w:tc>
        <w:tc>
          <w:tcPr>
            <w:tcW w:w="5105" w:type="dxa"/>
            <w:vAlign w:val="center"/>
          </w:tcPr>
          <w:p w14:paraId="061B193C" w14:textId="21A1E6B1" w:rsidR="00D56AF2" w:rsidRPr="00917C1B" w:rsidRDefault="00D56AF2" w:rsidP="00411997">
            <w:pPr>
              <w:pStyle w:val="About"/>
              <w:spacing w:line="276" w:lineRule="auto"/>
              <w:jc w:val="center"/>
              <w:rPr>
                <w:rFonts w:ascii="游ゴシック" w:eastAsia="游ゴシック" w:hAnsi="游ゴシック"/>
                <w:lang w:eastAsia="ja-JP"/>
              </w:rPr>
            </w:pPr>
            <w:r w:rsidRPr="00411997">
              <w:rPr>
                <w:rFonts w:ascii="游ゴシック" w:eastAsia="游ゴシック" w:hAnsi="游ゴシック"/>
                <w:lang w:eastAsia="ja-JP"/>
              </w:rPr>
              <w:t>350 mAh / 1295 mWh</w:t>
            </w:r>
          </w:p>
        </w:tc>
      </w:tr>
      <w:tr w:rsidR="00D56AF2" w:rsidRPr="001562D8" w14:paraId="72E96821" w14:textId="77777777" w:rsidTr="59CF83A0">
        <w:trPr>
          <w:trHeight w:val="369"/>
          <w:jc w:val="center"/>
        </w:trPr>
        <w:tc>
          <w:tcPr>
            <w:tcW w:w="1838" w:type="dxa"/>
            <w:vMerge/>
          </w:tcPr>
          <w:p w14:paraId="35CECA9A"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593F5447" w14:textId="28250D1B"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寸法</w:t>
            </w:r>
          </w:p>
        </w:tc>
        <w:tc>
          <w:tcPr>
            <w:tcW w:w="5105" w:type="dxa"/>
            <w:vAlign w:val="center"/>
          </w:tcPr>
          <w:p w14:paraId="6D911BEE" w14:textId="1F6AABEC" w:rsidR="00D56AF2" w:rsidRPr="00917C1B" w:rsidRDefault="00D56AF2" w:rsidP="00411997">
            <w:pPr>
              <w:pStyle w:val="About"/>
              <w:spacing w:line="276" w:lineRule="auto"/>
              <w:jc w:val="center"/>
              <w:rPr>
                <w:rFonts w:ascii="游ゴシック" w:eastAsia="游ゴシック" w:hAnsi="游ゴシック"/>
                <w:lang w:eastAsia="ja-JP"/>
              </w:rPr>
            </w:pPr>
            <w:r>
              <w:rPr>
                <w:rFonts w:ascii="游ゴシック" w:eastAsia="游ゴシック" w:hAnsi="游ゴシック" w:hint="eastAsia"/>
                <w:lang w:eastAsia="ja-JP"/>
              </w:rPr>
              <w:t>45</w:t>
            </w:r>
            <w:r>
              <w:rPr>
                <w:rFonts w:ascii="游ゴシック" w:eastAsia="游ゴシック" w:hAnsi="游ゴシック"/>
                <w:lang w:eastAsia="ja-JP"/>
              </w:rPr>
              <w:t xml:space="preserve"> </w:t>
            </w:r>
            <w:r>
              <w:rPr>
                <w:rFonts w:ascii="游ゴシック" w:eastAsia="游ゴシック" w:hAnsi="游ゴシック" w:hint="eastAsia"/>
                <w:lang w:eastAsia="ja-JP"/>
              </w:rPr>
              <w:t>x</w:t>
            </w:r>
            <w:r>
              <w:rPr>
                <w:rFonts w:ascii="游ゴシック" w:eastAsia="游ゴシック" w:hAnsi="游ゴシック"/>
                <w:lang w:eastAsia="ja-JP"/>
              </w:rPr>
              <w:t xml:space="preserve"> 42 x 19mm </w:t>
            </w:r>
          </w:p>
        </w:tc>
      </w:tr>
      <w:tr w:rsidR="00D56AF2" w:rsidRPr="001562D8" w14:paraId="0F5A3FCA" w14:textId="77777777" w:rsidTr="59CF83A0">
        <w:trPr>
          <w:trHeight w:val="369"/>
          <w:jc w:val="center"/>
        </w:trPr>
        <w:tc>
          <w:tcPr>
            <w:tcW w:w="1838" w:type="dxa"/>
            <w:vMerge/>
          </w:tcPr>
          <w:p w14:paraId="612A17F2" w14:textId="77777777"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26E57F59" w14:textId="0CC69D46"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重量</w:t>
            </w:r>
          </w:p>
        </w:tc>
        <w:tc>
          <w:tcPr>
            <w:tcW w:w="5105" w:type="dxa"/>
            <w:vAlign w:val="center"/>
          </w:tcPr>
          <w:p w14:paraId="4D534A67" w14:textId="533D387E" w:rsidR="00D56AF2" w:rsidRPr="00917C1B" w:rsidRDefault="00D56AF2" w:rsidP="00411997">
            <w:pPr>
              <w:pStyle w:val="About"/>
              <w:spacing w:line="276" w:lineRule="auto"/>
              <w:jc w:val="center"/>
              <w:rPr>
                <w:rFonts w:ascii="游ゴシック" w:eastAsia="游ゴシック" w:hAnsi="游ゴシック"/>
                <w:lang w:eastAsia="ja-JP"/>
              </w:rPr>
            </w:pPr>
            <w:r>
              <w:rPr>
                <w:rFonts w:ascii="游ゴシック" w:eastAsia="游ゴシック" w:hAnsi="游ゴシック" w:hint="eastAsia"/>
                <w:lang w:eastAsia="ja-JP"/>
              </w:rPr>
              <w:t>30</w:t>
            </w:r>
            <w:r>
              <w:rPr>
                <w:rFonts w:ascii="游ゴシック" w:eastAsia="游ゴシック" w:hAnsi="游ゴシック"/>
                <w:lang w:eastAsia="ja-JP"/>
              </w:rPr>
              <w:t>g</w:t>
            </w:r>
          </w:p>
        </w:tc>
      </w:tr>
      <w:tr w:rsidR="00D56AF2" w:rsidRPr="001562D8" w14:paraId="63D52896" w14:textId="77777777" w:rsidTr="59CF83A0">
        <w:trPr>
          <w:trHeight w:val="369"/>
          <w:jc w:val="center"/>
        </w:trPr>
        <w:tc>
          <w:tcPr>
            <w:tcW w:w="1838" w:type="dxa"/>
            <w:vMerge w:val="restart"/>
            <w:vAlign w:val="center"/>
          </w:tcPr>
          <w:p w14:paraId="01C07758" w14:textId="54075E3D"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411997">
              <w:rPr>
                <w:rFonts w:ascii="游ゴシック" w:eastAsia="游ゴシック" w:hAnsi="游ゴシック" w:cstheme="majorBidi" w:hint="eastAsia"/>
                <w:b/>
                <w:color w:val="000000" w:themeColor="text1"/>
                <w:szCs w:val="18"/>
                <w:lang w:eastAsia="ja-JP"/>
              </w:rPr>
              <w:t>クリップオンマイク</w:t>
            </w:r>
          </w:p>
        </w:tc>
        <w:tc>
          <w:tcPr>
            <w:tcW w:w="2117" w:type="dxa"/>
            <w:vAlign w:val="center"/>
          </w:tcPr>
          <w:p w14:paraId="4FAF1D9F" w14:textId="043B2A3B"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b/>
                <w:color w:val="000000" w:themeColor="text1"/>
                <w:szCs w:val="18"/>
                <w:lang w:eastAsia="ja-JP"/>
              </w:rPr>
              <w:t>トランスデューサー</w:t>
            </w:r>
          </w:p>
        </w:tc>
        <w:tc>
          <w:tcPr>
            <w:tcW w:w="5105" w:type="dxa"/>
            <w:vAlign w:val="center"/>
          </w:tcPr>
          <w:p w14:paraId="0C102E84" w14:textId="35BD4047" w:rsidR="00D56AF2" w:rsidRPr="00917C1B" w:rsidRDefault="00D56AF2" w:rsidP="00411997">
            <w:pPr>
              <w:pStyle w:val="About"/>
              <w:spacing w:line="276" w:lineRule="auto"/>
              <w:jc w:val="center"/>
              <w:rPr>
                <w:rFonts w:ascii="游ゴシック" w:eastAsia="游ゴシック" w:hAnsi="游ゴシック"/>
                <w:lang w:eastAsia="ja-JP"/>
              </w:rPr>
            </w:pPr>
            <w:r>
              <w:rPr>
                <w:rFonts w:ascii="游ゴシック" w:eastAsia="游ゴシック" w:hAnsi="游ゴシック" w:hint="eastAsia"/>
                <w:lang w:eastAsia="ja-JP"/>
              </w:rPr>
              <w:t>コンデンサー</w:t>
            </w:r>
          </w:p>
        </w:tc>
      </w:tr>
      <w:tr w:rsidR="00D56AF2" w:rsidRPr="001562D8" w14:paraId="56F293B6" w14:textId="77777777" w:rsidTr="59CF83A0">
        <w:trPr>
          <w:trHeight w:val="369"/>
          <w:jc w:val="center"/>
        </w:trPr>
        <w:tc>
          <w:tcPr>
            <w:tcW w:w="1838" w:type="dxa"/>
            <w:vMerge/>
            <w:vAlign w:val="center"/>
          </w:tcPr>
          <w:p w14:paraId="282E526C"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41CB39B" w14:textId="7E72925C"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収音パターン</w:t>
            </w:r>
          </w:p>
        </w:tc>
        <w:tc>
          <w:tcPr>
            <w:tcW w:w="5105" w:type="dxa"/>
            <w:vAlign w:val="center"/>
          </w:tcPr>
          <w:p w14:paraId="2C2307E5" w14:textId="052695E1" w:rsidR="00D56AF2" w:rsidRPr="00917C1B" w:rsidRDefault="00D56AF2" w:rsidP="00411997">
            <w:pPr>
              <w:pStyle w:val="About"/>
              <w:spacing w:line="276" w:lineRule="auto"/>
              <w:jc w:val="center"/>
              <w:rPr>
                <w:rFonts w:ascii="游ゴシック" w:eastAsia="游ゴシック" w:hAnsi="游ゴシック"/>
              </w:rPr>
            </w:pPr>
            <w:r>
              <w:rPr>
                <w:rFonts w:ascii="游ゴシック" w:eastAsia="游ゴシック" w:hAnsi="游ゴシック" w:hint="eastAsia"/>
                <w:lang w:eastAsia="ja-JP"/>
              </w:rPr>
              <w:t>全指向性</w:t>
            </w:r>
          </w:p>
        </w:tc>
      </w:tr>
      <w:tr w:rsidR="00D56AF2" w:rsidRPr="001562D8" w14:paraId="446E279D" w14:textId="77777777" w:rsidTr="59CF83A0">
        <w:trPr>
          <w:trHeight w:val="369"/>
          <w:jc w:val="center"/>
        </w:trPr>
        <w:tc>
          <w:tcPr>
            <w:tcW w:w="1838" w:type="dxa"/>
            <w:vMerge/>
            <w:vAlign w:val="center"/>
          </w:tcPr>
          <w:p w14:paraId="3FF05828"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0272BF24" w14:textId="2F000671"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最大音圧レベル</w:t>
            </w:r>
          </w:p>
        </w:tc>
        <w:tc>
          <w:tcPr>
            <w:tcW w:w="5105" w:type="dxa"/>
            <w:vAlign w:val="center"/>
          </w:tcPr>
          <w:p w14:paraId="071B7BEF" w14:textId="7D17158B" w:rsidR="00D56AF2" w:rsidRPr="00917C1B" w:rsidRDefault="00D56AF2" w:rsidP="00411997">
            <w:pPr>
              <w:pStyle w:val="About"/>
              <w:spacing w:line="276" w:lineRule="auto"/>
              <w:jc w:val="center"/>
              <w:rPr>
                <w:rFonts w:ascii="游ゴシック" w:eastAsia="游ゴシック" w:hAnsi="游ゴシック"/>
              </w:rPr>
            </w:pPr>
            <w:r w:rsidRPr="00D56AF2">
              <w:rPr>
                <w:rFonts w:ascii="游ゴシック" w:eastAsia="游ゴシック" w:hAnsi="游ゴシック"/>
              </w:rPr>
              <w:t>113 dB SPL</w:t>
            </w:r>
          </w:p>
        </w:tc>
      </w:tr>
      <w:tr w:rsidR="00D56AF2" w:rsidRPr="001562D8" w14:paraId="1CE16C8A" w14:textId="77777777" w:rsidTr="59CF83A0">
        <w:trPr>
          <w:trHeight w:val="369"/>
          <w:jc w:val="center"/>
        </w:trPr>
        <w:tc>
          <w:tcPr>
            <w:tcW w:w="1838" w:type="dxa"/>
            <w:vMerge/>
            <w:vAlign w:val="center"/>
          </w:tcPr>
          <w:p w14:paraId="17F59437"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4343BB13" w14:textId="607B98B6" w:rsidR="00D56AF2" w:rsidRPr="00917C1B" w:rsidRDefault="00D56AF2" w:rsidP="00411997">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送信出力</w:t>
            </w:r>
          </w:p>
        </w:tc>
        <w:tc>
          <w:tcPr>
            <w:tcW w:w="5105" w:type="dxa"/>
            <w:vAlign w:val="center"/>
          </w:tcPr>
          <w:p w14:paraId="186CB17B" w14:textId="22B02CE9" w:rsidR="00D56AF2" w:rsidRPr="00917C1B" w:rsidRDefault="00D56AF2" w:rsidP="00411997">
            <w:pPr>
              <w:pStyle w:val="About"/>
              <w:spacing w:line="276" w:lineRule="auto"/>
              <w:jc w:val="center"/>
              <w:rPr>
                <w:rFonts w:ascii="游ゴシック" w:eastAsia="游ゴシック" w:hAnsi="游ゴシック"/>
              </w:rPr>
            </w:pPr>
            <w:r w:rsidRPr="00D56AF2">
              <w:rPr>
                <w:rFonts w:ascii="游ゴシック" w:eastAsia="游ゴシック" w:hAnsi="游ゴシック" w:hint="eastAsia"/>
              </w:rPr>
              <w:t>20 dBm EIRP未満</w:t>
            </w:r>
          </w:p>
        </w:tc>
      </w:tr>
      <w:tr w:rsidR="00D56AF2" w:rsidRPr="00D56AF2" w14:paraId="77BE3A82" w14:textId="77777777" w:rsidTr="59CF83A0">
        <w:trPr>
          <w:trHeight w:val="369"/>
          <w:jc w:val="center"/>
        </w:trPr>
        <w:tc>
          <w:tcPr>
            <w:tcW w:w="1838" w:type="dxa"/>
            <w:vMerge/>
            <w:vAlign w:val="center"/>
          </w:tcPr>
          <w:p w14:paraId="70598305"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35043E5E" w14:textId="79E97F5F"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稼働時間</w:t>
            </w:r>
          </w:p>
        </w:tc>
        <w:tc>
          <w:tcPr>
            <w:tcW w:w="5105" w:type="dxa"/>
            <w:vAlign w:val="center"/>
          </w:tcPr>
          <w:p w14:paraId="4D7350E5" w14:textId="398CB803" w:rsidR="00D56AF2" w:rsidRPr="002139A6" w:rsidRDefault="00D56AF2" w:rsidP="00D56AF2">
            <w:pPr>
              <w:pStyle w:val="About"/>
              <w:jc w:val="center"/>
              <w:rPr>
                <w:rFonts w:ascii="游ゴシック" w:eastAsia="游ゴシック" w:hAnsi="游ゴシック"/>
                <w:lang w:eastAsia="ja-JP"/>
              </w:rPr>
            </w:pPr>
            <w:r w:rsidRPr="002139A6">
              <w:rPr>
                <w:rFonts w:ascii="游ゴシック" w:eastAsia="游ゴシック" w:hAnsi="游ゴシック" w:hint="eastAsia"/>
                <w:lang w:eastAsia="ja-JP"/>
              </w:rPr>
              <w:t>（録音・伝送）</w:t>
            </w:r>
            <w:r w:rsidR="007C2809" w:rsidRPr="002139A6">
              <w:rPr>
                <w:rFonts w:ascii="游ゴシック" w:eastAsia="游ゴシック" w:hAnsi="游ゴシック" w:hint="eastAsia"/>
                <w:lang w:eastAsia="ja-JP"/>
              </w:rPr>
              <w:t>最大</w:t>
            </w:r>
            <w:r w:rsidRPr="002139A6">
              <w:rPr>
                <w:rFonts w:ascii="游ゴシック" w:eastAsia="游ゴシック" w:hAnsi="游ゴシック" w:hint="eastAsia"/>
                <w:lang w:eastAsia="ja-JP"/>
              </w:rPr>
              <w:t>7時間</w:t>
            </w:r>
          </w:p>
          <w:p w14:paraId="7ED9772F" w14:textId="2D91273E" w:rsidR="00D56AF2" w:rsidRPr="00917C1B" w:rsidRDefault="00D56AF2" w:rsidP="00D56AF2">
            <w:pPr>
              <w:pStyle w:val="About"/>
              <w:jc w:val="center"/>
              <w:rPr>
                <w:rFonts w:ascii="游ゴシック" w:eastAsia="游ゴシック" w:hAnsi="游ゴシック"/>
                <w:lang w:eastAsia="ja-JP"/>
              </w:rPr>
            </w:pPr>
            <w:r w:rsidRPr="002139A6">
              <w:rPr>
                <w:rFonts w:ascii="游ゴシック" w:eastAsia="游ゴシック" w:hAnsi="游ゴシック" w:hint="eastAsia"/>
                <w:lang w:eastAsia="ja-JP"/>
              </w:rPr>
              <w:t>（録音のみ）</w:t>
            </w:r>
            <w:r w:rsidR="007C2809" w:rsidRPr="002139A6">
              <w:rPr>
                <w:rFonts w:ascii="游ゴシック" w:eastAsia="游ゴシック" w:hAnsi="游ゴシック" w:hint="eastAsia"/>
                <w:lang w:eastAsia="ja-JP"/>
              </w:rPr>
              <w:t>最大</w:t>
            </w:r>
            <w:r w:rsidRPr="002139A6">
              <w:rPr>
                <w:rFonts w:ascii="游ゴシック" w:eastAsia="游ゴシック" w:hAnsi="游ゴシック" w:hint="eastAsia"/>
                <w:lang w:eastAsia="ja-JP"/>
              </w:rPr>
              <w:t>14時間</w:t>
            </w:r>
          </w:p>
        </w:tc>
      </w:tr>
      <w:tr w:rsidR="00D56AF2" w:rsidRPr="001562D8" w14:paraId="30BE2315" w14:textId="77777777" w:rsidTr="59CF83A0">
        <w:trPr>
          <w:trHeight w:val="369"/>
          <w:jc w:val="center"/>
        </w:trPr>
        <w:tc>
          <w:tcPr>
            <w:tcW w:w="1838" w:type="dxa"/>
            <w:vMerge/>
            <w:vAlign w:val="center"/>
          </w:tcPr>
          <w:p w14:paraId="068549D3"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426DD58E" w14:textId="2F0F68C9"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充電時間（0～100％）</w:t>
            </w:r>
          </w:p>
        </w:tc>
        <w:tc>
          <w:tcPr>
            <w:tcW w:w="5105" w:type="dxa"/>
            <w:vAlign w:val="center"/>
          </w:tcPr>
          <w:p w14:paraId="0AA68161" w14:textId="75529B2F" w:rsidR="00D56AF2" w:rsidRPr="00917C1B" w:rsidRDefault="00D56AF2" w:rsidP="00D56AF2">
            <w:pPr>
              <w:pStyle w:val="About"/>
              <w:spacing w:line="276" w:lineRule="auto"/>
              <w:jc w:val="center"/>
              <w:rPr>
                <w:rFonts w:ascii="游ゴシック" w:eastAsia="游ゴシック" w:hAnsi="游ゴシック"/>
                <w:lang w:eastAsia="ja-JP"/>
              </w:rPr>
            </w:pPr>
            <w:r>
              <w:rPr>
                <w:rFonts w:ascii="游ゴシック" w:eastAsia="游ゴシック" w:hAnsi="游ゴシック"/>
                <w:lang w:eastAsia="ja-JP"/>
              </w:rPr>
              <w:t>1.5</w:t>
            </w:r>
            <w:r>
              <w:rPr>
                <w:rFonts w:ascii="游ゴシック" w:eastAsia="游ゴシック" w:hAnsi="游ゴシック" w:hint="eastAsia"/>
                <w:lang w:eastAsia="ja-JP"/>
              </w:rPr>
              <w:t>時間未満</w:t>
            </w:r>
          </w:p>
        </w:tc>
      </w:tr>
      <w:tr w:rsidR="00D56AF2" w:rsidRPr="001562D8" w14:paraId="1E14B06D" w14:textId="77777777" w:rsidTr="59CF83A0">
        <w:trPr>
          <w:trHeight w:val="369"/>
          <w:jc w:val="center"/>
        </w:trPr>
        <w:tc>
          <w:tcPr>
            <w:tcW w:w="1838" w:type="dxa"/>
            <w:vMerge/>
            <w:vAlign w:val="center"/>
          </w:tcPr>
          <w:p w14:paraId="39C5CF02"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74A346AE" w14:textId="7F39E7D2"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バッテリー容量</w:t>
            </w:r>
            <w:r w:rsidRPr="00917C1B">
              <w:rPr>
                <w:rFonts w:ascii="游ゴシック" w:eastAsia="游ゴシック" w:hAnsi="游ゴシック" w:cstheme="majorBidi" w:hint="eastAsia"/>
                <w:b/>
                <w:color w:val="000000" w:themeColor="text1"/>
                <w:szCs w:val="18"/>
                <w:lang w:eastAsia="ja-JP"/>
              </w:rPr>
              <w:t xml:space="preserve"> </w:t>
            </w:r>
          </w:p>
        </w:tc>
        <w:tc>
          <w:tcPr>
            <w:tcW w:w="5105" w:type="dxa"/>
            <w:vAlign w:val="center"/>
          </w:tcPr>
          <w:p w14:paraId="36DB81F0" w14:textId="5D54A7B8" w:rsidR="00D56AF2" w:rsidRPr="00917C1B" w:rsidRDefault="00D56AF2" w:rsidP="00D56AF2">
            <w:pPr>
              <w:pStyle w:val="About"/>
              <w:spacing w:line="276" w:lineRule="auto"/>
              <w:jc w:val="center"/>
              <w:rPr>
                <w:rFonts w:ascii="游ゴシック" w:eastAsia="游ゴシック" w:hAnsi="游ゴシック"/>
                <w:lang w:eastAsia="ja-JP"/>
              </w:rPr>
            </w:pPr>
            <w:r w:rsidRPr="00D56AF2">
              <w:rPr>
                <w:rFonts w:ascii="游ゴシック" w:eastAsia="游ゴシック" w:hAnsi="游ゴシック"/>
                <w:lang w:eastAsia="ja-JP"/>
              </w:rPr>
              <w:t>280 mAh / 1036 mWh</w:t>
            </w:r>
          </w:p>
        </w:tc>
      </w:tr>
      <w:tr w:rsidR="00D56AF2" w:rsidRPr="001562D8" w14:paraId="511BB68D" w14:textId="77777777" w:rsidTr="59CF83A0">
        <w:trPr>
          <w:trHeight w:val="369"/>
          <w:jc w:val="center"/>
        </w:trPr>
        <w:tc>
          <w:tcPr>
            <w:tcW w:w="1838" w:type="dxa"/>
            <w:vMerge/>
            <w:vAlign w:val="center"/>
          </w:tcPr>
          <w:p w14:paraId="66DA8854"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68ACF9EC" w14:textId="678809BE"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寸法</w:t>
            </w:r>
          </w:p>
        </w:tc>
        <w:tc>
          <w:tcPr>
            <w:tcW w:w="5105" w:type="dxa"/>
            <w:vAlign w:val="center"/>
          </w:tcPr>
          <w:p w14:paraId="4EFCBE42" w14:textId="5567AA08" w:rsidR="00D56AF2" w:rsidRPr="00917C1B" w:rsidRDefault="00D56AF2" w:rsidP="00D56AF2">
            <w:pPr>
              <w:pStyle w:val="About"/>
              <w:spacing w:line="276" w:lineRule="auto"/>
              <w:jc w:val="center"/>
              <w:rPr>
                <w:rFonts w:ascii="游ゴシック" w:eastAsia="游ゴシック" w:hAnsi="游ゴシック"/>
                <w:lang w:eastAsia="ja-JP"/>
              </w:rPr>
            </w:pPr>
            <w:r w:rsidRPr="00D56AF2">
              <w:rPr>
                <w:rFonts w:ascii="游ゴシック" w:eastAsia="游ゴシック" w:hAnsi="游ゴシック" w:hint="eastAsia"/>
                <w:lang w:eastAsia="ja-JP"/>
              </w:rPr>
              <w:t>42 x 33 x 21 mm（クリップを含む）</w:t>
            </w:r>
          </w:p>
        </w:tc>
      </w:tr>
      <w:tr w:rsidR="00D56AF2" w:rsidRPr="001562D8" w14:paraId="772EDB1E" w14:textId="77777777" w:rsidTr="59CF83A0">
        <w:trPr>
          <w:trHeight w:val="369"/>
          <w:jc w:val="center"/>
        </w:trPr>
        <w:tc>
          <w:tcPr>
            <w:tcW w:w="1838" w:type="dxa"/>
            <w:vMerge/>
            <w:vAlign w:val="center"/>
          </w:tcPr>
          <w:p w14:paraId="2976AF80" w14:textId="77777777"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493798A4" w14:textId="41D0E887"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t>重量</w:t>
            </w:r>
          </w:p>
        </w:tc>
        <w:tc>
          <w:tcPr>
            <w:tcW w:w="5105" w:type="dxa"/>
            <w:vAlign w:val="center"/>
          </w:tcPr>
          <w:p w14:paraId="74E7AEEE" w14:textId="1FA533E2" w:rsidR="00D56AF2" w:rsidRPr="00917C1B" w:rsidRDefault="00D56AF2" w:rsidP="00D56AF2">
            <w:pPr>
              <w:pStyle w:val="About"/>
              <w:spacing w:line="276" w:lineRule="auto"/>
              <w:jc w:val="center"/>
              <w:rPr>
                <w:rFonts w:ascii="游ゴシック" w:eastAsia="游ゴシック" w:hAnsi="游ゴシック"/>
                <w:lang w:eastAsia="ja-JP"/>
              </w:rPr>
            </w:pPr>
            <w:r>
              <w:rPr>
                <w:rFonts w:ascii="游ゴシック" w:eastAsia="游ゴシック" w:hAnsi="游ゴシック" w:hint="eastAsia"/>
                <w:lang w:eastAsia="ja-JP"/>
              </w:rPr>
              <w:t>27</w:t>
            </w:r>
            <w:r>
              <w:rPr>
                <w:rFonts w:ascii="游ゴシック" w:eastAsia="游ゴシック" w:hAnsi="游ゴシック"/>
                <w:lang w:eastAsia="ja-JP"/>
              </w:rPr>
              <w:t>g</w:t>
            </w:r>
          </w:p>
        </w:tc>
      </w:tr>
      <w:tr w:rsidR="00D56AF2" w:rsidRPr="001562D8" w14:paraId="3689213B" w14:textId="77777777" w:rsidTr="59CF83A0">
        <w:trPr>
          <w:trHeight w:val="369"/>
          <w:jc w:val="center"/>
        </w:trPr>
        <w:tc>
          <w:tcPr>
            <w:tcW w:w="1838" w:type="dxa"/>
            <w:vMerge w:val="restart"/>
            <w:vAlign w:val="center"/>
          </w:tcPr>
          <w:p w14:paraId="538CBA80" w14:textId="7E23EB42" w:rsidR="00D56AF2" w:rsidRPr="00917C1B"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Pr>
                <w:rFonts w:ascii="游ゴシック" w:eastAsia="游ゴシック" w:hAnsi="游ゴシック" w:cstheme="majorBidi" w:hint="eastAsia"/>
                <w:b/>
                <w:color w:val="000000" w:themeColor="text1"/>
                <w:szCs w:val="18"/>
                <w:lang w:eastAsia="ja-JP"/>
              </w:rPr>
              <w:lastRenderedPageBreak/>
              <w:t>充電バー</w:t>
            </w:r>
          </w:p>
        </w:tc>
        <w:tc>
          <w:tcPr>
            <w:tcW w:w="2117" w:type="dxa"/>
            <w:vAlign w:val="center"/>
          </w:tcPr>
          <w:p w14:paraId="58DB9C5C" w14:textId="0F7212B5"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b/>
                <w:color w:val="000000" w:themeColor="text1"/>
                <w:szCs w:val="18"/>
                <w:lang w:eastAsia="ja-JP"/>
              </w:rPr>
              <w:t>電力供給</w:t>
            </w:r>
          </w:p>
        </w:tc>
        <w:tc>
          <w:tcPr>
            <w:tcW w:w="5105" w:type="dxa"/>
            <w:vAlign w:val="center"/>
          </w:tcPr>
          <w:p w14:paraId="7C0A69C8" w14:textId="5D9D0FB1" w:rsidR="00D56AF2" w:rsidRPr="00917C1B" w:rsidRDefault="00D56AF2" w:rsidP="00D56AF2">
            <w:pPr>
              <w:pStyle w:val="About"/>
              <w:spacing w:line="276" w:lineRule="auto"/>
              <w:jc w:val="center"/>
              <w:rPr>
                <w:rFonts w:ascii="游ゴシック" w:eastAsia="游ゴシック" w:hAnsi="游ゴシック"/>
                <w:lang w:eastAsia="ja-JP"/>
              </w:rPr>
            </w:pPr>
            <w:r w:rsidRPr="00D56AF2">
              <w:rPr>
                <w:rFonts w:ascii="游ゴシック" w:eastAsia="游ゴシック" w:hAnsi="游ゴシック" w:hint="eastAsia"/>
                <w:lang w:eastAsia="ja-JP"/>
              </w:rPr>
              <w:t>USB-C、充電電流 最大1.5 A</w:t>
            </w:r>
          </w:p>
        </w:tc>
      </w:tr>
      <w:tr w:rsidR="00D56AF2" w:rsidRPr="001562D8" w14:paraId="2F66F048" w14:textId="77777777" w:rsidTr="59CF83A0">
        <w:trPr>
          <w:trHeight w:val="369"/>
          <w:jc w:val="center"/>
        </w:trPr>
        <w:tc>
          <w:tcPr>
            <w:tcW w:w="1838" w:type="dxa"/>
            <w:vMerge/>
          </w:tcPr>
          <w:p w14:paraId="445560E9" w14:textId="77777777" w:rsid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1A73A1B7" w14:textId="713AE118"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充電時間（0～100%）</w:t>
            </w:r>
          </w:p>
        </w:tc>
        <w:tc>
          <w:tcPr>
            <w:tcW w:w="5105" w:type="dxa"/>
            <w:vAlign w:val="center"/>
          </w:tcPr>
          <w:p w14:paraId="610F9F81" w14:textId="1C4259A7" w:rsidR="00D56AF2" w:rsidRPr="00917C1B" w:rsidRDefault="00D56AF2" w:rsidP="00D56AF2">
            <w:pPr>
              <w:pStyle w:val="About"/>
              <w:spacing w:line="276" w:lineRule="auto"/>
              <w:jc w:val="center"/>
              <w:rPr>
                <w:rFonts w:ascii="游ゴシック" w:eastAsia="游ゴシック" w:hAnsi="游ゴシック"/>
                <w:lang w:eastAsia="ja-JP"/>
              </w:rPr>
            </w:pPr>
            <w:r w:rsidRPr="00D56AF2">
              <w:rPr>
                <w:rFonts w:ascii="游ゴシック" w:eastAsia="游ゴシック" w:hAnsi="游ゴシック" w:hint="eastAsia"/>
                <w:lang w:eastAsia="ja-JP"/>
              </w:rPr>
              <w:t>3時間未満</w:t>
            </w:r>
          </w:p>
        </w:tc>
      </w:tr>
      <w:tr w:rsidR="00D56AF2" w:rsidRPr="001562D8" w14:paraId="3363B00A" w14:textId="77777777" w:rsidTr="59CF83A0">
        <w:trPr>
          <w:trHeight w:val="369"/>
          <w:jc w:val="center"/>
        </w:trPr>
        <w:tc>
          <w:tcPr>
            <w:tcW w:w="1838" w:type="dxa"/>
            <w:vMerge/>
          </w:tcPr>
          <w:p w14:paraId="26F2B821" w14:textId="77777777" w:rsid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488E97B0" w14:textId="1C372F29"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バッテリー容量</w:t>
            </w:r>
          </w:p>
        </w:tc>
        <w:tc>
          <w:tcPr>
            <w:tcW w:w="5105" w:type="dxa"/>
            <w:vAlign w:val="center"/>
          </w:tcPr>
          <w:p w14:paraId="215E22A4" w14:textId="6A0B3FD3" w:rsidR="00D56AF2" w:rsidRPr="00917C1B" w:rsidRDefault="00D56AF2" w:rsidP="00D56AF2">
            <w:pPr>
              <w:pStyle w:val="About"/>
              <w:spacing w:line="276" w:lineRule="auto"/>
              <w:jc w:val="center"/>
              <w:rPr>
                <w:rFonts w:ascii="游ゴシック" w:eastAsia="游ゴシック" w:hAnsi="游ゴシック"/>
                <w:lang w:eastAsia="ja-JP"/>
              </w:rPr>
            </w:pPr>
            <w:r w:rsidRPr="00D56AF2">
              <w:rPr>
                <w:rFonts w:ascii="游ゴシック" w:eastAsia="游ゴシック" w:hAnsi="游ゴシック"/>
                <w:lang w:eastAsia="ja-JP"/>
              </w:rPr>
              <w:t>2000 mAh / 7400 mWh</w:t>
            </w:r>
          </w:p>
        </w:tc>
      </w:tr>
      <w:tr w:rsidR="00D56AF2" w:rsidRPr="001562D8" w14:paraId="30D7F3E0" w14:textId="77777777" w:rsidTr="59CF83A0">
        <w:trPr>
          <w:trHeight w:val="369"/>
          <w:jc w:val="center"/>
        </w:trPr>
        <w:tc>
          <w:tcPr>
            <w:tcW w:w="1838" w:type="dxa"/>
            <w:vMerge/>
          </w:tcPr>
          <w:p w14:paraId="75FDE450" w14:textId="77777777" w:rsid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282CB817" w14:textId="71CDC283"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寸法</w:t>
            </w:r>
          </w:p>
        </w:tc>
        <w:tc>
          <w:tcPr>
            <w:tcW w:w="5105" w:type="dxa"/>
            <w:vAlign w:val="center"/>
          </w:tcPr>
          <w:p w14:paraId="569F1AE7" w14:textId="0D1071B4" w:rsidR="00D56AF2" w:rsidRPr="00917C1B" w:rsidRDefault="00D56AF2" w:rsidP="00D56AF2">
            <w:pPr>
              <w:pStyle w:val="About"/>
              <w:spacing w:line="276" w:lineRule="auto"/>
              <w:jc w:val="center"/>
              <w:rPr>
                <w:rFonts w:ascii="游ゴシック" w:eastAsia="游ゴシック" w:hAnsi="游ゴシック"/>
                <w:lang w:eastAsia="ja-JP"/>
              </w:rPr>
            </w:pPr>
            <w:r>
              <w:rPr>
                <w:rFonts w:ascii="游ゴシック" w:eastAsia="游ゴシック" w:hAnsi="游ゴシック"/>
                <w:lang w:eastAsia="ja-JP"/>
              </w:rPr>
              <w:t>1</w:t>
            </w:r>
            <w:r w:rsidRPr="00D56AF2">
              <w:rPr>
                <w:rFonts w:ascii="游ゴシック" w:eastAsia="游ゴシック" w:hAnsi="游ゴシック"/>
                <w:lang w:eastAsia="ja-JP"/>
              </w:rPr>
              <w:t>52 x 41 x 55 mm</w:t>
            </w:r>
          </w:p>
        </w:tc>
      </w:tr>
      <w:tr w:rsidR="00D56AF2" w:rsidRPr="001562D8" w14:paraId="7417DA8F" w14:textId="77777777" w:rsidTr="59CF83A0">
        <w:trPr>
          <w:trHeight w:val="369"/>
          <w:jc w:val="center"/>
        </w:trPr>
        <w:tc>
          <w:tcPr>
            <w:tcW w:w="1838" w:type="dxa"/>
            <w:vMerge/>
          </w:tcPr>
          <w:p w14:paraId="6776DDAF" w14:textId="77777777" w:rsid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p>
        </w:tc>
        <w:tc>
          <w:tcPr>
            <w:tcW w:w="2117" w:type="dxa"/>
            <w:vAlign w:val="center"/>
          </w:tcPr>
          <w:p w14:paraId="56236B2C" w14:textId="08E52050" w:rsidR="00D56AF2" w:rsidRPr="00D56AF2" w:rsidRDefault="00D56AF2" w:rsidP="00D56AF2">
            <w:pPr>
              <w:pStyle w:val="About"/>
              <w:spacing w:line="276" w:lineRule="auto"/>
              <w:jc w:val="both"/>
              <w:rPr>
                <w:rFonts w:ascii="游ゴシック" w:eastAsia="游ゴシック" w:hAnsi="游ゴシック" w:cstheme="majorBidi"/>
                <w:b/>
                <w:color w:val="000000" w:themeColor="text1"/>
                <w:szCs w:val="18"/>
                <w:lang w:eastAsia="ja-JP"/>
              </w:rPr>
            </w:pPr>
            <w:r w:rsidRPr="00D56AF2">
              <w:rPr>
                <w:rFonts w:ascii="游ゴシック" w:eastAsia="游ゴシック" w:hAnsi="游ゴシック" w:cstheme="majorBidi" w:hint="eastAsia"/>
                <w:b/>
                <w:color w:val="000000" w:themeColor="text1"/>
                <w:szCs w:val="18"/>
                <w:lang w:eastAsia="ja-JP"/>
              </w:rPr>
              <w:t>重量</w:t>
            </w:r>
          </w:p>
        </w:tc>
        <w:tc>
          <w:tcPr>
            <w:tcW w:w="5105" w:type="dxa"/>
            <w:vAlign w:val="center"/>
          </w:tcPr>
          <w:p w14:paraId="272D02BB" w14:textId="77777777" w:rsidR="00D56AF2" w:rsidRDefault="00D56AF2" w:rsidP="00D56AF2">
            <w:pPr>
              <w:pStyle w:val="About"/>
              <w:jc w:val="center"/>
              <w:rPr>
                <w:rFonts w:ascii="游ゴシック" w:eastAsia="游ゴシック" w:hAnsi="游ゴシック"/>
                <w:lang w:eastAsia="ja-JP"/>
              </w:rPr>
            </w:pPr>
            <w:r>
              <w:rPr>
                <w:rFonts w:ascii="游ゴシック" w:eastAsia="游ゴシック" w:hAnsi="游ゴシック" w:hint="eastAsia"/>
                <w:lang w:eastAsia="ja-JP"/>
              </w:rPr>
              <w:t>（単体）</w:t>
            </w:r>
            <w:r w:rsidRPr="00D56AF2">
              <w:rPr>
                <w:rFonts w:ascii="游ゴシック" w:eastAsia="游ゴシック" w:hAnsi="游ゴシック" w:hint="eastAsia"/>
                <w:lang w:eastAsia="ja-JP"/>
              </w:rPr>
              <w:t>198 g</w:t>
            </w:r>
          </w:p>
          <w:p w14:paraId="27D366B4" w14:textId="1201FDE0" w:rsidR="00D56AF2" w:rsidRPr="00917C1B" w:rsidRDefault="00D56AF2" w:rsidP="00D56AF2">
            <w:pPr>
              <w:pStyle w:val="About"/>
              <w:jc w:val="center"/>
              <w:rPr>
                <w:rFonts w:ascii="游ゴシック" w:eastAsia="游ゴシック" w:hAnsi="游ゴシック"/>
                <w:lang w:eastAsia="ja-JP"/>
              </w:rPr>
            </w:pPr>
            <w:r w:rsidRPr="00D56AF2">
              <w:rPr>
                <w:rFonts w:ascii="游ゴシック" w:eastAsia="游ゴシック" w:hAnsi="游ゴシック" w:hint="eastAsia"/>
                <w:lang w:eastAsia="ja-JP"/>
              </w:rPr>
              <w:t>（全デバイスを含む） 290 g</w:t>
            </w:r>
          </w:p>
        </w:tc>
      </w:tr>
    </w:tbl>
    <w:p w14:paraId="2C02C38C" w14:textId="400EF8E5" w:rsidR="00574416" w:rsidRPr="001562D8" w:rsidRDefault="00574416" w:rsidP="00574416">
      <w:pPr>
        <w:spacing w:afterLines="50" w:after="120"/>
        <w:rPr>
          <w:rFonts w:ascii="游ゴシック" w:eastAsia="游ゴシック" w:hAnsi="游ゴシック"/>
          <w:sz w:val="20"/>
          <w:szCs w:val="20"/>
          <w:lang w:eastAsia="ja-JP"/>
        </w:rPr>
      </w:pPr>
    </w:p>
    <w:p w14:paraId="49C0C27C" w14:textId="0DED3B35" w:rsidR="00EF1A60" w:rsidRPr="001562D8" w:rsidRDefault="000A22E6" w:rsidP="00943FFF">
      <w:pPr>
        <w:rPr>
          <w:rFonts w:ascii="游ゴシック" w:eastAsia="游ゴシック" w:hAnsi="游ゴシック"/>
          <w:b/>
          <w:bCs/>
          <w:sz w:val="20"/>
          <w:szCs w:val="20"/>
          <w:lang w:eastAsia="ja-JP"/>
        </w:rPr>
      </w:pPr>
      <w:r w:rsidRPr="001562D8">
        <w:rPr>
          <w:rFonts w:ascii="游ゴシック" w:eastAsia="游ゴシック" w:hAnsi="游ゴシック" w:hint="eastAsia"/>
          <w:b/>
          <w:bCs/>
          <w:sz w:val="20"/>
          <w:szCs w:val="20"/>
          <w:lang w:eastAsia="ja-JP"/>
        </w:rPr>
        <w:t>ゼンハイザーブランドについて</w:t>
      </w:r>
    </w:p>
    <w:p w14:paraId="00327132" w14:textId="7A1691B3" w:rsidR="000A22E6" w:rsidRPr="003A2748" w:rsidRDefault="00943FFF" w:rsidP="000A22E6">
      <w:pPr>
        <w:rPr>
          <w:rFonts w:ascii="游ゴシック" w:eastAsia="游ゴシック" w:hAnsi="游ゴシック"/>
          <w:sz w:val="20"/>
          <w:szCs w:val="20"/>
          <w:lang w:eastAsia="ja-JP"/>
        </w:rPr>
      </w:pPr>
      <w:r w:rsidRPr="001562D8">
        <w:rPr>
          <w:rFonts w:ascii="游ゴシック" w:eastAsia="游ゴシック" w:hAnsi="游ゴシック" w:hint="eastAsia"/>
          <w:sz w:val="20"/>
          <w:szCs w:val="20"/>
          <w:lang w:eastAsia="ja-JP"/>
        </w:rPr>
        <w:t xml:space="preserve">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 </w:t>
      </w:r>
    </w:p>
    <w:p w14:paraId="2A2D4BD4" w14:textId="433A5B1F" w:rsidR="000A22E6" w:rsidRPr="00CD10C1" w:rsidRDefault="001F4697" w:rsidP="000A22E6">
      <w:pPr>
        <w:rPr>
          <w:rFonts w:ascii="游ゴシック" w:eastAsia="游ゴシック" w:hAnsi="游ゴシック"/>
          <w:color w:val="0095D5" w:themeColor="accent1"/>
          <w:sz w:val="20"/>
          <w:szCs w:val="20"/>
          <w:lang w:eastAsia="ja-JP"/>
        </w:rPr>
      </w:pPr>
      <w:hyperlink r:id="rId29" w:history="1">
        <w:r w:rsidR="000A22E6" w:rsidRPr="00CD10C1">
          <w:rPr>
            <w:rStyle w:val="aa"/>
            <w:rFonts w:ascii="游ゴシック" w:eastAsia="游ゴシック" w:hAnsi="游ゴシック"/>
            <w:color w:val="0095D5" w:themeColor="accent1"/>
            <w:sz w:val="20"/>
            <w:szCs w:val="20"/>
            <w:u w:val="none"/>
            <w:lang w:eastAsia="ja-JP"/>
          </w:rPr>
          <w:t>www.sennheiser.com</w:t>
        </w:r>
      </w:hyperlink>
      <w:r w:rsidR="000A22E6" w:rsidRPr="00CD10C1">
        <w:rPr>
          <w:rFonts w:ascii="游ゴシック" w:eastAsia="游ゴシック" w:hAnsi="游ゴシック"/>
          <w:color w:val="0095D5" w:themeColor="accent1"/>
          <w:sz w:val="20"/>
          <w:szCs w:val="20"/>
          <w:lang w:eastAsia="ja-JP"/>
        </w:rPr>
        <w:t xml:space="preserve"> </w:t>
      </w:r>
    </w:p>
    <w:p w14:paraId="26C2D47E" w14:textId="09DA9B65" w:rsidR="000A22E6" w:rsidRPr="00CD10C1" w:rsidRDefault="001F4697" w:rsidP="000A22E6">
      <w:pPr>
        <w:rPr>
          <w:rFonts w:ascii="游ゴシック" w:eastAsia="游ゴシック" w:hAnsi="游ゴシック"/>
          <w:color w:val="0095D5" w:themeColor="accent1"/>
          <w:sz w:val="20"/>
          <w:szCs w:val="20"/>
          <w:lang w:eastAsia="ja-JP"/>
        </w:rPr>
      </w:pPr>
      <w:hyperlink r:id="rId30" w:history="1">
        <w:r w:rsidR="000A22E6" w:rsidRPr="00CD10C1">
          <w:rPr>
            <w:rStyle w:val="aa"/>
            <w:rFonts w:ascii="游ゴシック" w:eastAsia="游ゴシック" w:hAnsi="游ゴシック"/>
            <w:color w:val="0095D5" w:themeColor="accent1"/>
            <w:sz w:val="20"/>
            <w:szCs w:val="20"/>
            <w:u w:val="none"/>
            <w:lang w:eastAsia="ja-JP"/>
          </w:rPr>
          <w:t>www.sennheiser-hearing.com</w:t>
        </w:r>
      </w:hyperlink>
    </w:p>
    <w:p w14:paraId="618BDBA7" w14:textId="30F27977" w:rsidR="000A22E6" w:rsidRPr="001562D8" w:rsidRDefault="000A22E6" w:rsidP="00704622">
      <w:pPr>
        <w:pStyle w:val="About"/>
        <w:spacing w:line="276" w:lineRule="auto"/>
        <w:rPr>
          <w:rFonts w:ascii="游ゴシック" w:eastAsia="游ゴシック" w:hAnsi="游ゴシック" w:cstheme="majorBidi"/>
          <w:b/>
          <w:color w:val="000000" w:themeColor="text1"/>
          <w:lang w:val="en-US" w:eastAsia="ja-JP"/>
        </w:rPr>
      </w:pPr>
    </w:p>
    <w:p w14:paraId="35332AF7" w14:textId="1D380D8D" w:rsidR="00704622" w:rsidRPr="001562D8" w:rsidRDefault="2945A979" w:rsidP="1AC85BA7">
      <w:pPr>
        <w:pStyle w:val="About"/>
        <w:spacing w:line="276" w:lineRule="auto"/>
        <w:rPr>
          <w:rFonts w:ascii="游ゴシック" w:eastAsia="游ゴシック" w:hAnsi="游ゴシック" w:cstheme="majorBidi"/>
          <w:b/>
          <w:bCs/>
          <w:color w:val="000000" w:themeColor="text1"/>
          <w:lang w:val="en-US" w:eastAsia="ja-JP"/>
        </w:rPr>
      </w:pPr>
      <w:r w:rsidRPr="001562D8">
        <w:rPr>
          <w:rFonts w:ascii="游ゴシック" w:eastAsia="游ゴシック" w:hAnsi="游ゴシック" w:cstheme="majorBidi"/>
          <w:b/>
          <w:bCs/>
          <w:color w:val="000000" w:themeColor="text1"/>
          <w:lang w:val="en-US" w:eastAsia="ja-JP"/>
        </w:rPr>
        <w:t>&lt;</w:t>
      </w:r>
      <w:r w:rsidR="5B5F96E1" w:rsidRPr="001562D8">
        <w:rPr>
          <w:rFonts w:ascii="游ゴシック" w:eastAsia="游ゴシック" w:hAnsi="游ゴシック" w:cstheme="majorBidi"/>
          <w:b/>
          <w:bCs/>
          <w:color w:val="000000" w:themeColor="text1"/>
          <w:lang w:val="en-US" w:eastAsia="ja-JP"/>
        </w:rPr>
        <w:t>本</w:t>
      </w:r>
      <w:r w:rsidR="00704622" w:rsidRPr="001562D8">
        <w:rPr>
          <w:rFonts w:ascii="游ゴシック" w:eastAsia="游ゴシック" w:hAnsi="游ゴシック" w:cstheme="majorBidi"/>
          <w:b/>
          <w:bCs/>
          <w:color w:val="000000" w:themeColor="text1"/>
          <w:lang w:val="en-US" w:eastAsia="ja-JP"/>
        </w:rPr>
        <w:t>リリースに関する</w:t>
      </w:r>
      <w:r w:rsidR="3B710861" w:rsidRPr="001562D8">
        <w:rPr>
          <w:rFonts w:ascii="游ゴシック" w:eastAsia="游ゴシック" w:hAnsi="游ゴシック" w:cstheme="majorBidi"/>
          <w:b/>
          <w:bCs/>
          <w:color w:val="000000" w:themeColor="text1"/>
          <w:lang w:val="en-US" w:eastAsia="ja-JP"/>
        </w:rPr>
        <w:t>報道関係者の</w:t>
      </w:r>
      <w:r w:rsidR="00704622" w:rsidRPr="001562D8">
        <w:rPr>
          <w:rFonts w:ascii="游ゴシック" w:eastAsia="游ゴシック" w:hAnsi="游ゴシック" w:cstheme="majorBidi"/>
          <w:b/>
          <w:bCs/>
          <w:color w:val="000000" w:themeColor="text1"/>
          <w:lang w:val="en-US" w:eastAsia="ja-JP"/>
        </w:rPr>
        <w:t>お問い合わせ</w:t>
      </w:r>
      <w:r w:rsidR="449DBD22" w:rsidRPr="001562D8">
        <w:rPr>
          <w:rFonts w:ascii="游ゴシック" w:eastAsia="游ゴシック" w:hAnsi="游ゴシック" w:cstheme="majorBidi"/>
          <w:b/>
          <w:bCs/>
          <w:color w:val="000000" w:themeColor="text1"/>
          <w:lang w:val="en-US" w:eastAsia="ja-JP"/>
        </w:rPr>
        <w:t>先&gt;</w:t>
      </w:r>
    </w:p>
    <w:p w14:paraId="68B733D2" w14:textId="62068FD8" w:rsidR="00500D51" w:rsidRPr="001562D8" w:rsidRDefault="141E96EF">
      <w:pPr>
        <w:pStyle w:val="About"/>
        <w:spacing w:line="276" w:lineRule="auto"/>
        <w:rPr>
          <w:rFonts w:ascii="游ゴシック" w:eastAsia="游ゴシック" w:hAnsi="游ゴシック" w:cstheme="majorBidi"/>
          <w:color w:val="000000" w:themeColor="text1"/>
          <w:lang w:val="de-DE" w:eastAsia="ja-JP"/>
        </w:rPr>
      </w:pPr>
      <w:r w:rsidRPr="001562D8">
        <w:rPr>
          <w:rFonts w:ascii="游ゴシック" w:eastAsia="游ゴシック" w:hAnsi="游ゴシック" w:cstheme="majorBidi"/>
          <w:lang w:val="de-DE" w:eastAsia="ja-JP"/>
        </w:rPr>
        <w:t>ゼンハイザージャパンPR事務局</w:t>
      </w:r>
      <w:r w:rsidRPr="001562D8">
        <w:rPr>
          <w:rFonts w:ascii="游ゴシック" w:eastAsia="游ゴシック" w:hAnsi="游ゴシック"/>
          <w:lang w:eastAsia="ja-JP"/>
        </w:rPr>
        <w:t xml:space="preserve"> </w:t>
      </w:r>
      <w:r w:rsidR="29A42232" w:rsidRPr="001562D8">
        <w:rPr>
          <w:rFonts w:ascii="游ゴシック" w:eastAsia="游ゴシック" w:hAnsi="游ゴシック" w:cstheme="majorBidi"/>
          <w:lang w:val="de-DE" w:eastAsia="ja-JP"/>
        </w:rPr>
        <w:t>（ブレインズ・カンパニー内）</w:t>
      </w:r>
    </w:p>
    <w:p w14:paraId="59338395" w14:textId="04A46BDE" w:rsidR="00500D51" w:rsidRPr="001562D8" w:rsidRDefault="00AE48B6" w:rsidP="1AC85BA7">
      <w:pPr>
        <w:pStyle w:val="About"/>
        <w:spacing w:line="276" w:lineRule="auto"/>
        <w:rPr>
          <w:rFonts w:ascii="游ゴシック" w:eastAsia="游ゴシック" w:hAnsi="游ゴシック" w:cstheme="majorBidi"/>
          <w:lang w:val="de-DE" w:eastAsia="ja-JP"/>
        </w:rPr>
      </w:pPr>
      <w:r>
        <w:rPr>
          <w:rFonts w:ascii="游ゴシック" w:eastAsia="游ゴシック" w:hAnsi="游ゴシック" w:cstheme="majorBidi"/>
          <w:lang w:val="de-DE" w:eastAsia="ja-JP"/>
        </w:rPr>
        <w:t>中村・西田・</w:t>
      </w:r>
      <w:r w:rsidR="0079495F">
        <w:rPr>
          <w:rFonts w:ascii="游ゴシック" w:eastAsia="游ゴシック" w:hAnsi="游ゴシック" w:cstheme="majorBidi" w:hint="eastAsia"/>
          <w:lang w:val="de-DE" w:eastAsia="ja-JP"/>
        </w:rPr>
        <w:t>本郷・</w:t>
      </w:r>
      <w:r w:rsidR="5B8EE952" w:rsidRPr="001562D8">
        <w:rPr>
          <w:rFonts w:ascii="游ゴシック" w:eastAsia="游ゴシック" w:hAnsi="游ゴシック" w:cstheme="majorBidi"/>
          <w:lang w:val="de-DE" w:eastAsia="ja-JP"/>
        </w:rPr>
        <w:t>齋藤</w:t>
      </w:r>
    </w:p>
    <w:p w14:paraId="3C8711BF" w14:textId="6D2CABE2" w:rsidR="00943FFF" w:rsidRPr="001562D8" w:rsidRDefault="0025B3FE" w:rsidP="66B27309">
      <w:pPr>
        <w:pStyle w:val="About"/>
        <w:spacing w:line="276" w:lineRule="auto"/>
        <w:rPr>
          <w:rFonts w:ascii="游ゴシック" w:eastAsia="游ゴシック" w:hAnsi="游ゴシック" w:cstheme="majorBidi"/>
          <w:lang w:val="de-DE" w:eastAsia="ja-JP"/>
        </w:rPr>
      </w:pPr>
      <w:r w:rsidRPr="001562D8">
        <w:rPr>
          <w:rFonts w:ascii="游ゴシック" w:eastAsia="游ゴシック" w:hAnsi="游ゴシック" w:cstheme="majorBidi"/>
          <w:lang w:val="de-DE" w:eastAsia="ja-JP"/>
        </w:rPr>
        <w:t>TEL：03-4580-9156 / MAIL：</w:t>
      </w:r>
      <w:hyperlink r:id="rId31" w:history="1">
        <w:r w:rsidR="00943FFF" w:rsidRPr="001562D8">
          <w:rPr>
            <w:rStyle w:val="aa"/>
            <w:rFonts w:ascii="游ゴシック" w:eastAsia="游ゴシック" w:hAnsi="游ゴシック" w:cstheme="majorBidi"/>
            <w:lang w:val="de-DE" w:eastAsia="ja-JP"/>
          </w:rPr>
          <w:t>sennheiser@pjbc.co.jp</w:t>
        </w:r>
      </w:hyperlink>
    </w:p>
    <w:sectPr w:rsidR="00943FFF" w:rsidRPr="001562D8" w:rsidSect="00CE2F37">
      <w:headerReference w:type="default" r:id="rId32"/>
      <w:headerReference w:type="first" r:id="rId33"/>
      <w:footerReference w:type="first" r:id="rId34"/>
      <w:pgSz w:w="11906" w:h="16838" w:code="9"/>
      <w:pgMar w:top="1701" w:right="1418" w:bottom="1418" w:left="1418" w:header="629" w:footer="13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4A227A2" w16cex:dateUtc="2024-11-11T03:48:00Z"/>
  <w16cex:commentExtensible w16cex:durableId="39E64AAB" w16cex:dateUtc="2024-11-11T05:01:00Z"/>
  <w16cex:commentExtensible w16cex:durableId="42713BB5" w16cex:dateUtc="2024-11-11T05:30:00Z">
    <w16cex:extLst>
      <w16:ext w16:uri="{CE6994B0-6A32-4C9F-8C6B-6E91EDA988CE}">
        <cr:reactions xmlns:cr="http://schemas.microsoft.com/office/comments/2020/reactions">
          <cr:reaction reactionType="1">
            <cr:reactionInfo dateUtc="2024-11-11T06:09:54Z">
              <cr:user userId="S::teruishi.nagatomi@sennheiser.com::515222f5-204e-4ebf-a14e-419d23abfd55" userProvider="AD" userName="Nagatomi, Teruishi"/>
            </cr:reactionInfo>
          </cr:reaction>
        </cr:reactions>
      </w16:ext>
    </w16cex:extLst>
  </w16cex:commentExtensible>
  <w16cex:commentExtensible w16cex:durableId="64A2CD3B" w16cex:dateUtc="2024-11-11T03:42:00Z"/>
  <w16cex:commentExtensible w16cex:durableId="637D63D2" w16cex:dateUtc="2024-11-11T05:00:00Z"/>
  <w16cex:commentExtensible w16cex:durableId="43C7ABE2" w16cex:dateUtc="2024-11-11T06:11:00Z"/>
  <w16cex:commentExtensible w16cex:durableId="4023E2AF" w16cex:dateUtc="2024-11-11T0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28524E" w16cid:durableId="64A227A2"/>
  <w16cid:commentId w16cid:paraId="47108E54" w16cid:durableId="39E64AAB"/>
  <w16cid:commentId w16cid:paraId="7C900A28" w16cid:durableId="42713BB5"/>
  <w16cid:commentId w16cid:paraId="289D2C30" w16cid:durableId="64A2CD3B"/>
  <w16cid:commentId w16cid:paraId="1AB835E3" w16cid:durableId="637D63D2"/>
  <w16cid:commentId w16cid:paraId="75353EA6" w16cid:durableId="43C7ABE2"/>
  <w16cid:commentId w16cid:paraId="43A8E25A" w16cid:durableId="4023E2A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D63EB" w14:textId="77777777" w:rsidR="00531F5B" w:rsidRDefault="00531F5B" w:rsidP="00CA1EB9">
      <w:r>
        <w:separator/>
      </w:r>
    </w:p>
  </w:endnote>
  <w:endnote w:type="continuationSeparator" w:id="0">
    <w:p w14:paraId="7E6A9FB3" w14:textId="77777777" w:rsidR="00531F5B" w:rsidRDefault="00531F5B" w:rsidP="00CA1EB9">
      <w:r>
        <w:continuationSeparator/>
      </w:r>
    </w:p>
  </w:endnote>
  <w:endnote w:type="continuationNotice" w:id="1">
    <w:p w14:paraId="7B862C5A" w14:textId="77777777" w:rsidR="00531F5B" w:rsidRDefault="00531F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BF892674-0C3E-44DE-ACF3-CB66FDAEA003}"/>
    <w:embedBold r:id="rId2" w:fontKey="{457F4005-4EF8-401F-960E-0CB4EE0A45D0}"/>
    <w:embedItalic r:id="rId3" w:fontKey="{FB93D4EF-E422-4D1E-AB4C-3371B71B4FEA}"/>
  </w:font>
  <w:font w:name="Calibri">
    <w:panose1 w:val="020F0502020204030204"/>
    <w:charset w:val="00"/>
    <w:family w:val="swiss"/>
    <w:pitch w:val="variable"/>
    <w:sig w:usb0="E4002EFF" w:usb1="C200247B" w:usb2="00000009" w:usb3="00000000" w:csb0="000001FF" w:csb1="00000000"/>
    <w:embedRegular r:id="rId4" w:fontKey="{C30CB424-413C-4659-AFB7-187BF8AC44BC}"/>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C11AD46-1BB5-4B3C-8B6E-4669E9A6332B}"/>
  </w:font>
  <w:font w:name="游ゴシック">
    <w:altName w:val="Yu Gothic"/>
    <w:panose1 w:val="020B0400000000000000"/>
    <w:charset w:val="80"/>
    <w:family w:val="modern"/>
    <w:pitch w:val="variable"/>
    <w:sig w:usb0="E00002FF" w:usb1="2AC7FDFF" w:usb2="00000016" w:usb3="00000000" w:csb0="0002009F" w:csb1="00000000"/>
    <w:embedRegular r:id="rId6" w:subsetted="1" w:fontKey="{0D5D6440-B319-46F5-AF6E-2425A1CFFB7A}"/>
    <w:embedBold r:id="rId7" w:subsetted="1" w:fontKey="{697863DC-4E2A-43E9-BE0F-967E708DAEF8}"/>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1348F" w14:textId="77777777" w:rsidR="00531F5B" w:rsidRDefault="00531F5B" w:rsidP="00CA1EB9">
      <w:r>
        <w:separator/>
      </w:r>
    </w:p>
  </w:footnote>
  <w:footnote w:type="continuationSeparator" w:id="0">
    <w:p w14:paraId="5E5AF421" w14:textId="77777777" w:rsidR="00531F5B" w:rsidRDefault="00531F5B" w:rsidP="00CA1EB9">
      <w:r>
        <w:continuationSeparator/>
      </w:r>
    </w:p>
  </w:footnote>
  <w:footnote w:type="continuationNotice" w:id="1">
    <w:p w14:paraId="5F7D8537" w14:textId="77777777" w:rsidR="00531F5B" w:rsidRDefault="00531F5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43C24FD1"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1F4697" w:rsidRPr="001F4697">
      <w:rPr>
        <w:bCs/>
        <w:noProof/>
        <w:lang w:val="ja-JP" w:eastAsia="ja-JP"/>
      </w:rPr>
      <w:t>2</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1F4697" w:rsidRPr="001F4697">
      <w:rPr>
        <w:bCs/>
        <w:noProof/>
        <w:lang w:val="ja-JP" w:eastAsia="ja-JP"/>
      </w:rPr>
      <w:t>7</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02C31B0" w:rsidR="00324808" w:rsidRPr="008E5D5C" w:rsidRDefault="00324808" w:rsidP="008E5D5C">
    <w:pPr>
      <w:pStyle w:val="a3"/>
    </w:pPr>
    <w:r>
      <w:fldChar w:fldCharType="begin"/>
    </w:r>
    <w:r>
      <w:instrText xml:space="preserve"> PAGE  \* Arabic  \* MERGEFORMAT </w:instrText>
    </w:r>
    <w:r>
      <w:fldChar w:fldCharType="separate"/>
    </w:r>
    <w:r w:rsidR="001F4697">
      <w:rPr>
        <w:noProof/>
      </w:rPr>
      <w:t>2</w:t>
    </w:r>
    <w:r>
      <w:fldChar w:fldCharType="end"/>
    </w:r>
    <w:r>
      <w:t>/</w:t>
    </w:r>
    <w:fldSimple w:instr="NUMPAGES  \* Arabic  \* MERGEFORMAT">
      <w:r w:rsidR="001F4697">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22B9BDA"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1F4697">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5"/>
  </w:num>
  <w:num w:numId="4">
    <w:abstractNumId w:val="6"/>
  </w:num>
  <w:num w:numId="5">
    <w:abstractNumId w:val="22"/>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8"/>
  </w:num>
  <w:num w:numId="10">
    <w:abstractNumId w:val="2"/>
  </w:num>
  <w:num w:numId="11">
    <w:abstractNumId w:val="9"/>
  </w:num>
  <w:num w:numId="12">
    <w:abstractNumId w:val="20"/>
  </w:num>
  <w:num w:numId="13">
    <w:abstractNumId w:val="24"/>
  </w:num>
  <w:num w:numId="14">
    <w:abstractNumId w:val="5"/>
  </w:num>
  <w:num w:numId="15">
    <w:abstractNumId w:val="21"/>
  </w:num>
  <w:num w:numId="16">
    <w:abstractNumId w:val="13"/>
  </w:num>
  <w:num w:numId="17">
    <w:abstractNumId w:val="12"/>
  </w:num>
  <w:num w:numId="18">
    <w:abstractNumId w:val="10"/>
  </w:num>
  <w:num w:numId="19">
    <w:abstractNumId w:val="14"/>
  </w:num>
  <w:num w:numId="20">
    <w:abstractNumId w:val="17"/>
  </w:num>
  <w:num w:numId="21">
    <w:abstractNumId w:val="19"/>
  </w:num>
  <w:num w:numId="22">
    <w:abstractNumId w:val="15"/>
  </w:num>
  <w:num w:numId="23">
    <w:abstractNumId w:val="2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19E6"/>
    <w:rsid w:val="00001CB8"/>
    <w:rsid w:val="00002968"/>
    <w:rsid w:val="00002BA6"/>
    <w:rsid w:val="000069D3"/>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09C9"/>
    <w:rsid w:val="00021722"/>
    <w:rsid w:val="00021E1B"/>
    <w:rsid w:val="0002207D"/>
    <w:rsid w:val="00022F8F"/>
    <w:rsid w:val="00024154"/>
    <w:rsid w:val="000250B4"/>
    <w:rsid w:val="00025286"/>
    <w:rsid w:val="0002555F"/>
    <w:rsid w:val="000272CD"/>
    <w:rsid w:val="0003165D"/>
    <w:rsid w:val="000334B6"/>
    <w:rsid w:val="00033BB8"/>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77583"/>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3D03"/>
    <w:rsid w:val="000A43F1"/>
    <w:rsid w:val="000A550A"/>
    <w:rsid w:val="000A5A5E"/>
    <w:rsid w:val="000A5DFF"/>
    <w:rsid w:val="000A652A"/>
    <w:rsid w:val="000A6574"/>
    <w:rsid w:val="000B0441"/>
    <w:rsid w:val="000B144E"/>
    <w:rsid w:val="000B16C2"/>
    <w:rsid w:val="000B22A8"/>
    <w:rsid w:val="000B419D"/>
    <w:rsid w:val="000B5BED"/>
    <w:rsid w:val="000B6B1B"/>
    <w:rsid w:val="000B78D8"/>
    <w:rsid w:val="000C07FC"/>
    <w:rsid w:val="000C0935"/>
    <w:rsid w:val="000C1C9D"/>
    <w:rsid w:val="000C3BE4"/>
    <w:rsid w:val="000C3C6E"/>
    <w:rsid w:val="000C5E35"/>
    <w:rsid w:val="000C657F"/>
    <w:rsid w:val="000C6E65"/>
    <w:rsid w:val="000C7D2D"/>
    <w:rsid w:val="000D07C3"/>
    <w:rsid w:val="000D1E44"/>
    <w:rsid w:val="000D1F55"/>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197"/>
    <w:rsid w:val="000F442D"/>
    <w:rsid w:val="000F551D"/>
    <w:rsid w:val="000F712D"/>
    <w:rsid w:val="000F7E49"/>
    <w:rsid w:val="0010000A"/>
    <w:rsid w:val="00100A7C"/>
    <w:rsid w:val="00102317"/>
    <w:rsid w:val="00102810"/>
    <w:rsid w:val="00102814"/>
    <w:rsid w:val="001030EE"/>
    <w:rsid w:val="00103821"/>
    <w:rsid w:val="0010499A"/>
    <w:rsid w:val="0010503C"/>
    <w:rsid w:val="001052A3"/>
    <w:rsid w:val="00106B48"/>
    <w:rsid w:val="001074C1"/>
    <w:rsid w:val="00107BD5"/>
    <w:rsid w:val="001100DD"/>
    <w:rsid w:val="001103C9"/>
    <w:rsid w:val="00110939"/>
    <w:rsid w:val="00110F46"/>
    <w:rsid w:val="001118FF"/>
    <w:rsid w:val="001124E4"/>
    <w:rsid w:val="00113626"/>
    <w:rsid w:val="00113DBF"/>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23D"/>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5E6"/>
    <w:rsid w:val="00137E86"/>
    <w:rsid w:val="0014006E"/>
    <w:rsid w:val="0014010A"/>
    <w:rsid w:val="00140305"/>
    <w:rsid w:val="00140778"/>
    <w:rsid w:val="0014326E"/>
    <w:rsid w:val="00146AD0"/>
    <w:rsid w:val="00146DDA"/>
    <w:rsid w:val="0014798B"/>
    <w:rsid w:val="001479E9"/>
    <w:rsid w:val="00147F33"/>
    <w:rsid w:val="00152A45"/>
    <w:rsid w:val="00152FA9"/>
    <w:rsid w:val="00153EF2"/>
    <w:rsid w:val="00154121"/>
    <w:rsid w:val="00154A74"/>
    <w:rsid w:val="00155380"/>
    <w:rsid w:val="001558C3"/>
    <w:rsid w:val="001562D8"/>
    <w:rsid w:val="001568E2"/>
    <w:rsid w:val="001576F8"/>
    <w:rsid w:val="001603EF"/>
    <w:rsid w:val="00161E89"/>
    <w:rsid w:val="001624CA"/>
    <w:rsid w:val="001634A6"/>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77CA7"/>
    <w:rsid w:val="00180C0C"/>
    <w:rsid w:val="00181262"/>
    <w:rsid w:val="00181B67"/>
    <w:rsid w:val="00182103"/>
    <w:rsid w:val="001821D7"/>
    <w:rsid w:val="001828DD"/>
    <w:rsid w:val="00186350"/>
    <w:rsid w:val="001863D1"/>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31C3"/>
    <w:rsid w:val="001B35D0"/>
    <w:rsid w:val="001B46A8"/>
    <w:rsid w:val="001B4794"/>
    <w:rsid w:val="001B4B52"/>
    <w:rsid w:val="001B684D"/>
    <w:rsid w:val="001B6CF6"/>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BFA"/>
    <w:rsid w:val="001F3001"/>
    <w:rsid w:val="001F3526"/>
    <w:rsid w:val="001F44EF"/>
    <w:rsid w:val="001F4611"/>
    <w:rsid w:val="001F4697"/>
    <w:rsid w:val="001F4885"/>
    <w:rsid w:val="001F549C"/>
    <w:rsid w:val="001F58A8"/>
    <w:rsid w:val="001F68E5"/>
    <w:rsid w:val="001F6BF6"/>
    <w:rsid w:val="001F6CE9"/>
    <w:rsid w:val="001F7C56"/>
    <w:rsid w:val="0020014E"/>
    <w:rsid w:val="002008AB"/>
    <w:rsid w:val="002025D2"/>
    <w:rsid w:val="0020268E"/>
    <w:rsid w:val="00202B9A"/>
    <w:rsid w:val="0020313D"/>
    <w:rsid w:val="00203C58"/>
    <w:rsid w:val="00204735"/>
    <w:rsid w:val="002050DD"/>
    <w:rsid w:val="00205446"/>
    <w:rsid w:val="002057CE"/>
    <w:rsid w:val="00206240"/>
    <w:rsid w:val="002075EF"/>
    <w:rsid w:val="00210D69"/>
    <w:rsid w:val="002139A6"/>
    <w:rsid w:val="00213A44"/>
    <w:rsid w:val="00213B6E"/>
    <w:rsid w:val="00214BEE"/>
    <w:rsid w:val="00214C4E"/>
    <w:rsid w:val="00214F23"/>
    <w:rsid w:val="002206C4"/>
    <w:rsid w:val="00220ABB"/>
    <w:rsid w:val="002214F7"/>
    <w:rsid w:val="00222D1C"/>
    <w:rsid w:val="00223399"/>
    <w:rsid w:val="002271A9"/>
    <w:rsid w:val="002279EA"/>
    <w:rsid w:val="0023030F"/>
    <w:rsid w:val="0023069B"/>
    <w:rsid w:val="002318F6"/>
    <w:rsid w:val="00232AC4"/>
    <w:rsid w:val="0023322C"/>
    <w:rsid w:val="002332F1"/>
    <w:rsid w:val="0023343B"/>
    <w:rsid w:val="00234D94"/>
    <w:rsid w:val="00235506"/>
    <w:rsid w:val="002356E0"/>
    <w:rsid w:val="00235C08"/>
    <w:rsid w:val="00236A07"/>
    <w:rsid w:val="002409B4"/>
    <w:rsid w:val="00240FBF"/>
    <w:rsid w:val="00243534"/>
    <w:rsid w:val="0024362B"/>
    <w:rsid w:val="00243B95"/>
    <w:rsid w:val="00244728"/>
    <w:rsid w:val="00245322"/>
    <w:rsid w:val="002465AA"/>
    <w:rsid w:val="0024691C"/>
    <w:rsid w:val="00246A17"/>
    <w:rsid w:val="00247165"/>
    <w:rsid w:val="00247551"/>
    <w:rsid w:val="00250270"/>
    <w:rsid w:val="002502A3"/>
    <w:rsid w:val="0025461E"/>
    <w:rsid w:val="0025490E"/>
    <w:rsid w:val="002553FB"/>
    <w:rsid w:val="002562D5"/>
    <w:rsid w:val="00256C7D"/>
    <w:rsid w:val="002572AB"/>
    <w:rsid w:val="00257E72"/>
    <w:rsid w:val="00257ECC"/>
    <w:rsid w:val="0025B3FE"/>
    <w:rsid w:val="0026174D"/>
    <w:rsid w:val="00262172"/>
    <w:rsid w:val="002625D3"/>
    <w:rsid w:val="00262913"/>
    <w:rsid w:val="00265815"/>
    <w:rsid w:val="00266801"/>
    <w:rsid w:val="00266880"/>
    <w:rsid w:val="0026699F"/>
    <w:rsid w:val="00266E51"/>
    <w:rsid w:val="00267B01"/>
    <w:rsid w:val="00270CDF"/>
    <w:rsid w:val="00271D51"/>
    <w:rsid w:val="00271E19"/>
    <w:rsid w:val="0027294F"/>
    <w:rsid w:val="0027375A"/>
    <w:rsid w:val="002740F2"/>
    <w:rsid w:val="0027419A"/>
    <w:rsid w:val="00275A17"/>
    <w:rsid w:val="00280603"/>
    <w:rsid w:val="00282A73"/>
    <w:rsid w:val="00282A8D"/>
    <w:rsid w:val="002834AA"/>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3935"/>
    <w:rsid w:val="002A4F09"/>
    <w:rsid w:val="002A54F5"/>
    <w:rsid w:val="002A6192"/>
    <w:rsid w:val="002A75EB"/>
    <w:rsid w:val="002A7D78"/>
    <w:rsid w:val="002A7FF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0CC"/>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043"/>
    <w:rsid w:val="002E73A6"/>
    <w:rsid w:val="002F029B"/>
    <w:rsid w:val="002F081B"/>
    <w:rsid w:val="002F0A7C"/>
    <w:rsid w:val="002F0BA7"/>
    <w:rsid w:val="002F1855"/>
    <w:rsid w:val="002F319B"/>
    <w:rsid w:val="002F39C7"/>
    <w:rsid w:val="002F4586"/>
    <w:rsid w:val="002F45B1"/>
    <w:rsid w:val="002F4DC3"/>
    <w:rsid w:val="002F4E5D"/>
    <w:rsid w:val="002F564A"/>
    <w:rsid w:val="002F6370"/>
    <w:rsid w:val="002F6C5E"/>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990"/>
    <w:rsid w:val="00312A0A"/>
    <w:rsid w:val="00312C53"/>
    <w:rsid w:val="00312C6E"/>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2CB"/>
    <w:rsid w:val="003275FC"/>
    <w:rsid w:val="00327DD1"/>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2F74"/>
    <w:rsid w:val="00343732"/>
    <w:rsid w:val="0034454B"/>
    <w:rsid w:val="00346244"/>
    <w:rsid w:val="00346D4C"/>
    <w:rsid w:val="00346E05"/>
    <w:rsid w:val="00347467"/>
    <w:rsid w:val="003477FA"/>
    <w:rsid w:val="00347E4A"/>
    <w:rsid w:val="00350556"/>
    <w:rsid w:val="00350C3E"/>
    <w:rsid w:val="00351B40"/>
    <w:rsid w:val="00351CC9"/>
    <w:rsid w:val="003524A7"/>
    <w:rsid w:val="00354AF9"/>
    <w:rsid w:val="00354CEC"/>
    <w:rsid w:val="00355139"/>
    <w:rsid w:val="003564E4"/>
    <w:rsid w:val="00356DAE"/>
    <w:rsid w:val="00357432"/>
    <w:rsid w:val="00357C59"/>
    <w:rsid w:val="00360660"/>
    <w:rsid w:val="00360979"/>
    <w:rsid w:val="00360BA2"/>
    <w:rsid w:val="00362717"/>
    <w:rsid w:val="00362E36"/>
    <w:rsid w:val="0036480A"/>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0E46"/>
    <w:rsid w:val="00381002"/>
    <w:rsid w:val="003826D8"/>
    <w:rsid w:val="00383B09"/>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2748"/>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0DEB"/>
    <w:rsid w:val="003C10AE"/>
    <w:rsid w:val="003C2AB5"/>
    <w:rsid w:val="003C35CE"/>
    <w:rsid w:val="003C514D"/>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07"/>
    <w:rsid w:val="003F035B"/>
    <w:rsid w:val="003F1492"/>
    <w:rsid w:val="003F1884"/>
    <w:rsid w:val="003F1E34"/>
    <w:rsid w:val="003F28EF"/>
    <w:rsid w:val="003F3B91"/>
    <w:rsid w:val="003F40D4"/>
    <w:rsid w:val="003F65EC"/>
    <w:rsid w:val="003F673D"/>
    <w:rsid w:val="003F687F"/>
    <w:rsid w:val="003F6B01"/>
    <w:rsid w:val="003F6B63"/>
    <w:rsid w:val="003F70AB"/>
    <w:rsid w:val="003F786E"/>
    <w:rsid w:val="003F7DDB"/>
    <w:rsid w:val="003F7EFB"/>
    <w:rsid w:val="0040012C"/>
    <w:rsid w:val="00400B3D"/>
    <w:rsid w:val="0040177E"/>
    <w:rsid w:val="00402070"/>
    <w:rsid w:val="00402258"/>
    <w:rsid w:val="00402B13"/>
    <w:rsid w:val="004045D7"/>
    <w:rsid w:val="00404BF7"/>
    <w:rsid w:val="00407182"/>
    <w:rsid w:val="00407C4A"/>
    <w:rsid w:val="00411997"/>
    <w:rsid w:val="004122C3"/>
    <w:rsid w:val="00412652"/>
    <w:rsid w:val="0041348C"/>
    <w:rsid w:val="00413F14"/>
    <w:rsid w:val="004140A8"/>
    <w:rsid w:val="00417214"/>
    <w:rsid w:val="004174A8"/>
    <w:rsid w:val="00417BAD"/>
    <w:rsid w:val="0042036F"/>
    <w:rsid w:val="0042117D"/>
    <w:rsid w:val="004217A0"/>
    <w:rsid w:val="004219E9"/>
    <w:rsid w:val="00422219"/>
    <w:rsid w:val="004222D6"/>
    <w:rsid w:val="0042499B"/>
    <w:rsid w:val="004258A9"/>
    <w:rsid w:val="004267A2"/>
    <w:rsid w:val="00426AC0"/>
    <w:rsid w:val="0042788F"/>
    <w:rsid w:val="00430077"/>
    <w:rsid w:val="004303AB"/>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94F"/>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76FD"/>
    <w:rsid w:val="00471EBF"/>
    <w:rsid w:val="00471FE8"/>
    <w:rsid w:val="00474E4B"/>
    <w:rsid w:val="00476479"/>
    <w:rsid w:val="00477729"/>
    <w:rsid w:val="00481456"/>
    <w:rsid w:val="00482EE4"/>
    <w:rsid w:val="00483615"/>
    <w:rsid w:val="00483C62"/>
    <w:rsid w:val="00483F62"/>
    <w:rsid w:val="004850F3"/>
    <w:rsid w:val="004862BA"/>
    <w:rsid w:val="0048701C"/>
    <w:rsid w:val="004877AB"/>
    <w:rsid w:val="004907BC"/>
    <w:rsid w:val="00490C42"/>
    <w:rsid w:val="00490D01"/>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3F5D"/>
    <w:rsid w:val="004B489A"/>
    <w:rsid w:val="004B7C58"/>
    <w:rsid w:val="004C15BD"/>
    <w:rsid w:val="004C3017"/>
    <w:rsid w:val="004D1199"/>
    <w:rsid w:val="004D15D6"/>
    <w:rsid w:val="004D1BA7"/>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147"/>
    <w:rsid w:val="00520262"/>
    <w:rsid w:val="00520A16"/>
    <w:rsid w:val="00522C0F"/>
    <w:rsid w:val="00522C93"/>
    <w:rsid w:val="00523995"/>
    <w:rsid w:val="00524D84"/>
    <w:rsid w:val="0052504F"/>
    <w:rsid w:val="0052510B"/>
    <w:rsid w:val="005251CB"/>
    <w:rsid w:val="005254B6"/>
    <w:rsid w:val="005258FC"/>
    <w:rsid w:val="0052714E"/>
    <w:rsid w:val="00527761"/>
    <w:rsid w:val="00531F5B"/>
    <w:rsid w:val="005327DB"/>
    <w:rsid w:val="00532E74"/>
    <w:rsid w:val="00533174"/>
    <w:rsid w:val="00533914"/>
    <w:rsid w:val="005344B7"/>
    <w:rsid w:val="005356A4"/>
    <w:rsid w:val="00535E0F"/>
    <w:rsid w:val="00536203"/>
    <w:rsid w:val="00536DD0"/>
    <w:rsid w:val="005374DA"/>
    <w:rsid w:val="00537505"/>
    <w:rsid w:val="00537852"/>
    <w:rsid w:val="00540786"/>
    <w:rsid w:val="00541F4C"/>
    <w:rsid w:val="00542F18"/>
    <w:rsid w:val="005438AB"/>
    <w:rsid w:val="00544C81"/>
    <w:rsid w:val="00545A12"/>
    <w:rsid w:val="0054681A"/>
    <w:rsid w:val="00546C3B"/>
    <w:rsid w:val="0055141C"/>
    <w:rsid w:val="005522DB"/>
    <w:rsid w:val="00552A73"/>
    <w:rsid w:val="00552E25"/>
    <w:rsid w:val="00552FA5"/>
    <w:rsid w:val="00554636"/>
    <w:rsid w:val="00554B53"/>
    <w:rsid w:val="00554B79"/>
    <w:rsid w:val="00554DCD"/>
    <w:rsid w:val="00556C7B"/>
    <w:rsid w:val="00557546"/>
    <w:rsid w:val="005578ED"/>
    <w:rsid w:val="005579A9"/>
    <w:rsid w:val="0056037B"/>
    <w:rsid w:val="0056075C"/>
    <w:rsid w:val="00560FAB"/>
    <w:rsid w:val="0056172F"/>
    <w:rsid w:val="00561A8C"/>
    <w:rsid w:val="00561E37"/>
    <w:rsid w:val="005637B5"/>
    <w:rsid w:val="00566918"/>
    <w:rsid w:val="00566C38"/>
    <w:rsid w:val="00567179"/>
    <w:rsid w:val="00571185"/>
    <w:rsid w:val="00572758"/>
    <w:rsid w:val="0057332D"/>
    <w:rsid w:val="005735C2"/>
    <w:rsid w:val="00573736"/>
    <w:rsid w:val="00574416"/>
    <w:rsid w:val="00574BF2"/>
    <w:rsid w:val="00576125"/>
    <w:rsid w:val="005763DB"/>
    <w:rsid w:val="00576746"/>
    <w:rsid w:val="0057680D"/>
    <w:rsid w:val="00577532"/>
    <w:rsid w:val="005775E9"/>
    <w:rsid w:val="00580709"/>
    <w:rsid w:val="00581015"/>
    <w:rsid w:val="00581137"/>
    <w:rsid w:val="005811D1"/>
    <w:rsid w:val="005835E9"/>
    <w:rsid w:val="0058392A"/>
    <w:rsid w:val="00583AAC"/>
    <w:rsid w:val="00584432"/>
    <w:rsid w:val="005849B4"/>
    <w:rsid w:val="00584E31"/>
    <w:rsid w:val="00585911"/>
    <w:rsid w:val="00586AFD"/>
    <w:rsid w:val="005874CC"/>
    <w:rsid w:val="00587B08"/>
    <w:rsid w:val="00590339"/>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B6F46"/>
    <w:rsid w:val="005C0249"/>
    <w:rsid w:val="005C0647"/>
    <w:rsid w:val="005C0A65"/>
    <w:rsid w:val="005C1266"/>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4083"/>
    <w:rsid w:val="005E50E9"/>
    <w:rsid w:val="005E5F17"/>
    <w:rsid w:val="005E64C9"/>
    <w:rsid w:val="005E69B4"/>
    <w:rsid w:val="005F059C"/>
    <w:rsid w:val="005F0CCB"/>
    <w:rsid w:val="005F1856"/>
    <w:rsid w:val="005F1E5A"/>
    <w:rsid w:val="005F210B"/>
    <w:rsid w:val="005F28A0"/>
    <w:rsid w:val="005F3333"/>
    <w:rsid w:val="005F375F"/>
    <w:rsid w:val="005F43CB"/>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3DB7"/>
    <w:rsid w:val="00614BC5"/>
    <w:rsid w:val="00615B68"/>
    <w:rsid w:val="006167A8"/>
    <w:rsid w:val="00621CFE"/>
    <w:rsid w:val="006223F5"/>
    <w:rsid w:val="0062293A"/>
    <w:rsid w:val="0062359B"/>
    <w:rsid w:val="00625E67"/>
    <w:rsid w:val="00626158"/>
    <w:rsid w:val="00627126"/>
    <w:rsid w:val="00627B1F"/>
    <w:rsid w:val="00627BE4"/>
    <w:rsid w:val="006302F3"/>
    <w:rsid w:val="00631B22"/>
    <w:rsid w:val="00632FBF"/>
    <w:rsid w:val="00633157"/>
    <w:rsid w:val="0063338E"/>
    <w:rsid w:val="00633754"/>
    <w:rsid w:val="00633D84"/>
    <w:rsid w:val="00635310"/>
    <w:rsid w:val="00635DC7"/>
    <w:rsid w:val="00635DEC"/>
    <w:rsid w:val="0063731D"/>
    <w:rsid w:val="00637CFA"/>
    <w:rsid w:val="006405D6"/>
    <w:rsid w:val="006408FC"/>
    <w:rsid w:val="00640CD7"/>
    <w:rsid w:val="0064168A"/>
    <w:rsid w:val="00641702"/>
    <w:rsid w:val="00643AB8"/>
    <w:rsid w:val="00645368"/>
    <w:rsid w:val="006455D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E39"/>
    <w:rsid w:val="00664B5D"/>
    <w:rsid w:val="00665D96"/>
    <w:rsid w:val="00665F45"/>
    <w:rsid w:val="00666479"/>
    <w:rsid w:val="00667104"/>
    <w:rsid w:val="006708B0"/>
    <w:rsid w:val="00671428"/>
    <w:rsid w:val="00671CE0"/>
    <w:rsid w:val="00672209"/>
    <w:rsid w:val="00672493"/>
    <w:rsid w:val="0067294E"/>
    <w:rsid w:val="00672E88"/>
    <w:rsid w:val="00674AAE"/>
    <w:rsid w:val="006750E9"/>
    <w:rsid w:val="006758C2"/>
    <w:rsid w:val="00675D6D"/>
    <w:rsid w:val="00675EC3"/>
    <w:rsid w:val="00677874"/>
    <w:rsid w:val="0068062D"/>
    <w:rsid w:val="0068202F"/>
    <w:rsid w:val="0068215C"/>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357A"/>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0F53"/>
    <w:rsid w:val="006D154A"/>
    <w:rsid w:val="006D16B0"/>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92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3CD3"/>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5B7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0CB5"/>
    <w:rsid w:val="00751BD7"/>
    <w:rsid w:val="007521AE"/>
    <w:rsid w:val="007532CA"/>
    <w:rsid w:val="00753E5E"/>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7DD42"/>
    <w:rsid w:val="0078066D"/>
    <w:rsid w:val="0078142F"/>
    <w:rsid w:val="00782317"/>
    <w:rsid w:val="007834E1"/>
    <w:rsid w:val="00785695"/>
    <w:rsid w:val="007861F4"/>
    <w:rsid w:val="00786683"/>
    <w:rsid w:val="00786CB0"/>
    <w:rsid w:val="00786EA4"/>
    <w:rsid w:val="00786FA8"/>
    <w:rsid w:val="00787E81"/>
    <w:rsid w:val="00790D0B"/>
    <w:rsid w:val="007920A2"/>
    <w:rsid w:val="0079263F"/>
    <w:rsid w:val="007932F4"/>
    <w:rsid w:val="00793AF2"/>
    <w:rsid w:val="00793B0A"/>
    <w:rsid w:val="0079495F"/>
    <w:rsid w:val="00794BA0"/>
    <w:rsid w:val="00795814"/>
    <w:rsid w:val="00796EF7"/>
    <w:rsid w:val="007A0236"/>
    <w:rsid w:val="007A0856"/>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809"/>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692F"/>
    <w:rsid w:val="007D7A1F"/>
    <w:rsid w:val="007D8686"/>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64"/>
    <w:rsid w:val="00802273"/>
    <w:rsid w:val="00802A3A"/>
    <w:rsid w:val="00802F92"/>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13B"/>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0E1"/>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15C"/>
    <w:rsid w:val="008652BC"/>
    <w:rsid w:val="008676F8"/>
    <w:rsid w:val="008709D0"/>
    <w:rsid w:val="00872056"/>
    <w:rsid w:val="00872C29"/>
    <w:rsid w:val="00873628"/>
    <w:rsid w:val="00873E4B"/>
    <w:rsid w:val="008742F2"/>
    <w:rsid w:val="00874517"/>
    <w:rsid w:val="0087467D"/>
    <w:rsid w:val="008746B1"/>
    <w:rsid w:val="00874861"/>
    <w:rsid w:val="0087566E"/>
    <w:rsid w:val="00875F88"/>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06D"/>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D7A1D"/>
    <w:rsid w:val="008E03C2"/>
    <w:rsid w:val="008E0495"/>
    <w:rsid w:val="008E122F"/>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E7BB2"/>
    <w:rsid w:val="008F00DB"/>
    <w:rsid w:val="008F00EF"/>
    <w:rsid w:val="008F2B44"/>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C1B"/>
    <w:rsid w:val="00917E8E"/>
    <w:rsid w:val="00917FDF"/>
    <w:rsid w:val="00921217"/>
    <w:rsid w:val="00921E21"/>
    <w:rsid w:val="009221E3"/>
    <w:rsid w:val="009224C2"/>
    <w:rsid w:val="00922ACD"/>
    <w:rsid w:val="00922FEC"/>
    <w:rsid w:val="00923875"/>
    <w:rsid w:val="00926238"/>
    <w:rsid w:val="00926EA1"/>
    <w:rsid w:val="009271C8"/>
    <w:rsid w:val="00927F52"/>
    <w:rsid w:val="009302B0"/>
    <w:rsid w:val="00930F76"/>
    <w:rsid w:val="00931A0C"/>
    <w:rsid w:val="00931C8D"/>
    <w:rsid w:val="009320A9"/>
    <w:rsid w:val="00933C6E"/>
    <w:rsid w:val="00934BA1"/>
    <w:rsid w:val="0093502E"/>
    <w:rsid w:val="00935519"/>
    <w:rsid w:val="00935CBF"/>
    <w:rsid w:val="00936BC4"/>
    <w:rsid w:val="00937175"/>
    <w:rsid w:val="0093780C"/>
    <w:rsid w:val="00937C97"/>
    <w:rsid w:val="00937F26"/>
    <w:rsid w:val="00940107"/>
    <w:rsid w:val="00940346"/>
    <w:rsid w:val="00940687"/>
    <w:rsid w:val="00940A03"/>
    <w:rsid w:val="00942DF9"/>
    <w:rsid w:val="0094349F"/>
    <w:rsid w:val="009435AA"/>
    <w:rsid w:val="00943FFF"/>
    <w:rsid w:val="009447B1"/>
    <w:rsid w:val="009456C0"/>
    <w:rsid w:val="00945E93"/>
    <w:rsid w:val="00945EA9"/>
    <w:rsid w:val="00946B67"/>
    <w:rsid w:val="00947ACC"/>
    <w:rsid w:val="00947C8D"/>
    <w:rsid w:val="009513B2"/>
    <w:rsid w:val="00951927"/>
    <w:rsid w:val="00952B48"/>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5EB0"/>
    <w:rsid w:val="00966410"/>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0E"/>
    <w:rsid w:val="009830ED"/>
    <w:rsid w:val="00984B61"/>
    <w:rsid w:val="00984DD8"/>
    <w:rsid w:val="00991BEB"/>
    <w:rsid w:val="00992182"/>
    <w:rsid w:val="00992975"/>
    <w:rsid w:val="00992A12"/>
    <w:rsid w:val="00994054"/>
    <w:rsid w:val="009941C9"/>
    <w:rsid w:val="00994770"/>
    <w:rsid w:val="00995CDB"/>
    <w:rsid w:val="00997133"/>
    <w:rsid w:val="009973DF"/>
    <w:rsid w:val="00997468"/>
    <w:rsid w:val="00997A82"/>
    <w:rsid w:val="009A0974"/>
    <w:rsid w:val="009A155A"/>
    <w:rsid w:val="009A2E94"/>
    <w:rsid w:val="009A4794"/>
    <w:rsid w:val="009A5E61"/>
    <w:rsid w:val="009A68BE"/>
    <w:rsid w:val="009A6E7F"/>
    <w:rsid w:val="009A7031"/>
    <w:rsid w:val="009B0C69"/>
    <w:rsid w:val="009B1064"/>
    <w:rsid w:val="009B1FB6"/>
    <w:rsid w:val="009B2843"/>
    <w:rsid w:val="009B2CE8"/>
    <w:rsid w:val="009B3EDB"/>
    <w:rsid w:val="009B421B"/>
    <w:rsid w:val="009B475D"/>
    <w:rsid w:val="009B585A"/>
    <w:rsid w:val="009B6188"/>
    <w:rsid w:val="009B6714"/>
    <w:rsid w:val="009B6BB2"/>
    <w:rsid w:val="009B7FBE"/>
    <w:rsid w:val="009C0FCE"/>
    <w:rsid w:val="009C1012"/>
    <w:rsid w:val="009C323E"/>
    <w:rsid w:val="009C3513"/>
    <w:rsid w:val="009C4561"/>
    <w:rsid w:val="009C45A2"/>
    <w:rsid w:val="009C638A"/>
    <w:rsid w:val="009C7101"/>
    <w:rsid w:val="009C748C"/>
    <w:rsid w:val="009C7836"/>
    <w:rsid w:val="009C7948"/>
    <w:rsid w:val="009C7B65"/>
    <w:rsid w:val="009D0A26"/>
    <w:rsid w:val="009D13D8"/>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132C"/>
    <w:rsid w:val="00A227D5"/>
    <w:rsid w:val="00A22CED"/>
    <w:rsid w:val="00A24EDA"/>
    <w:rsid w:val="00A253CD"/>
    <w:rsid w:val="00A26180"/>
    <w:rsid w:val="00A2F154"/>
    <w:rsid w:val="00A32F63"/>
    <w:rsid w:val="00A33640"/>
    <w:rsid w:val="00A33C1B"/>
    <w:rsid w:val="00A34461"/>
    <w:rsid w:val="00A34C93"/>
    <w:rsid w:val="00A34F65"/>
    <w:rsid w:val="00A36938"/>
    <w:rsid w:val="00A36C6A"/>
    <w:rsid w:val="00A37648"/>
    <w:rsid w:val="00A378C5"/>
    <w:rsid w:val="00A37C9E"/>
    <w:rsid w:val="00A40098"/>
    <w:rsid w:val="00A411AA"/>
    <w:rsid w:val="00A41CB4"/>
    <w:rsid w:val="00A42D31"/>
    <w:rsid w:val="00A4309A"/>
    <w:rsid w:val="00A4404D"/>
    <w:rsid w:val="00A440E0"/>
    <w:rsid w:val="00A44789"/>
    <w:rsid w:val="00A454AE"/>
    <w:rsid w:val="00A463CE"/>
    <w:rsid w:val="00A46619"/>
    <w:rsid w:val="00A503B3"/>
    <w:rsid w:val="00A512B5"/>
    <w:rsid w:val="00A52042"/>
    <w:rsid w:val="00A52F0A"/>
    <w:rsid w:val="00A55E69"/>
    <w:rsid w:val="00A56119"/>
    <w:rsid w:val="00A562AF"/>
    <w:rsid w:val="00A56DA5"/>
    <w:rsid w:val="00A56E00"/>
    <w:rsid w:val="00A615B0"/>
    <w:rsid w:val="00A6173C"/>
    <w:rsid w:val="00A61908"/>
    <w:rsid w:val="00A627A4"/>
    <w:rsid w:val="00A63451"/>
    <w:rsid w:val="00A63703"/>
    <w:rsid w:val="00A6404A"/>
    <w:rsid w:val="00A64CC0"/>
    <w:rsid w:val="00A65088"/>
    <w:rsid w:val="00A65E73"/>
    <w:rsid w:val="00A66945"/>
    <w:rsid w:val="00A66E55"/>
    <w:rsid w:val="00A67D35"/>
    <w:rsid w:val="00A70BF8"/>
    <w:rsid w:val="00A710ED"/>
    <w:rsid w:val="00A714CD"/>
    <w:rsid w:val="00A71C40"/>
    <w:rsid w:val="00A71C7A"/>
    <w:rsid w:val="00A74D0C"/>
    <w:rsid w:val="00A74EE6"/>
    <w:rsid w:val="00A75346"/>
    <w:rsid w:val="00A76252"/>
    <w:rsid w:val="00A774F3"/>
    <w:rsid w:val="00A77F35"/>
    <w:rsid w:val="00A82AC2"/>
    <w:rsid w:val="00A8497F"/>
    <w:rsid w:val="00A84B2B"/>
    <w:rsid w:val="00A8551F"/>
    <w:rsid w:val="00A8688B"/>
    <w:rsid w:val="00A8781D"/>
    <w:rsid w:val="00A87E28"/>
    <w:rsid w:val="00A90C57"/>
    <w:rsid w:val="00A912AA"/>
    <w:rsid w:val="00A9144B"/>
    <w:rsid w:val="00A92F4F"/>
    <w:rsid w:val="00A930B6"/>
    <w:rsid w:val="00A9316E"/>
    <w:rsid w:val="00A93950"/>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3B0C"/>
    <w:rsid w:val="00AA45F6"/>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729A"/>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30D1"/>
    <w:rsid w:val="00AD46A2"/>
    <w:rsid w:val="00AD48CE"/>
    <w:rsid w:val="00AD5741"/>
    <w:rsid w:val="00AD5E14"/>
    <w:rsid w:val="00AD65C5"/>
    <w:rsid w:val="00AD75E0"/>
    <w:rsid w:val="00AD7B4E"/>
    <w:rsid w:val="00AE0418"/>
    <w:rsid w:val="00AE0EF3"/>
    <w:rsid w:val="00AE0EF8"/>
    <w:rsid w:val="00AE2057"/>
    <w:rsid w:val="00AE2326"/>
    <w:rsid w:val="00AE250F"/>
    <w:rsid w:val="00AE345B"/>
    <w:rsid w:val="00AE48B6"/>
    <w:rsid w:val="00AE4FA2"/>
    <w:rsid w:val="00AE5162"/>
    <w:rsid w:val="00AE5391"/>
    <w:rsid w:val="00AE75BA"/>
    <w:rsid w:val="00AE7F41"/>
    <w:rsid w:val="00AF09A5"/>
    <w:rsid w:val="00AF1AD0"/>
    <w:rsid w:val="00AF2378"/>
    <w:rsid w:val="00AF25B5"/>
    <w:rsid w:val="00AF44F3"/>
    <w:rsid w:val="00AF6D57"/>
    <w:rsid w:val="00AF7053"/>
    <w:rsid w:val="00B0071A"/>
    <w:rsid w:val="00B00A2C"/>
    <w:rsid w:val="00B00A4F"/>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178E7"/>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6445"/>
    <w:rsid w:val="00B3738D"/>
    <w:rsid w:val="00B40FCF"/>
    <w:rsid w:val="00B40FE2"/>
    <w:rsid w:val="00B41944"/>
    <w:rsid w:val="00B41A1D"/>
    <w:rsid w:val="00B42085"/>
    <w:rsid w:val="00B449E1"/>
    <w:rsid w:val="00B44FB2"/>
    <w:rsid w:val="00B4735F"/>
    <w:rsid w:val="00B476AD"/>
    <w:rsid w:val="00B51341"/>
    <w:rsid w:val="00B5217E"/>
    <w:rsid w:val="00B52D04"/>
    <w:rsid w:val="00B532A3"/>
    <w:rsid w:val="00B54013"/>
    <w:rsid w:val="00B5438B"/>
    <w:rsid w:val="00B54603"/>
    <w:rsid w:val="00B54F56"/>
    <w:rsid w:val="00B55393"/>
    <w:rsid w:val="00B56D63"/>
    <w:rsid w:val="00B56D8B"/>
    <w:rsid w:val="00B607AA"/>
    <w:rsid w:val="00B62331"/>
    <w:rsid w:val="00B62628"/>
    <w:rsid w:val="00B62D80"/>
    <w:rsid w:val="00B6341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8790F"/>
    <w:rsid w:val="00B9053E"/>
    <w:rsid w:val="00B91B98"/>
    <w:rsid w:val="00B9246C"/>
    <w:rsid w:val="00B9438B"/>
    <w:rsid w:val="00B94486"/>
    <w:rsid w:val="00B94F40"/>
    <w:rsid w:val="00B95326"/>
    <w:rsid w:val="00B9639F"/>
    <w:rsid w:val="00B96AD3"/>
    <w:rsid w:val="00B96ADE"/>
    <w:rsid w:val="00B97235"/>
    <w:rsid w:val="00B97265"/>
    <w:rsid w:val="00B97D0D"/>
    <w:rsid w:val="00B97F45"/>
    <w:rsid w:val="00BA1183"/>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248"/>
    <w:rsid w:val="00BB6C23"/>
    <w:rsid w:val="00BB71F2"/>
    <w:rsid w:val="00BC001B"/>
    <w:rsid w:val="00BC00F3"/>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33E8"/>
    <w:rsid w:val="00BE4237"/>
    <w:rsid w:val="00BE441B"/>
    <w:rsid w:val="00BE471F"/>
    <w:rsid w:val="00BE4CFC"/>
    <w:rsid w:val="00BE56F7"/>
    <w:rsid w:val="00BE5B37"/>
    <w:rsid w:val="00BE61DF"/>
    <w:rsid w:val="00BE643E"/>
    <w:rsid w:val="00BE7046"/>
    <w:rsid w:val="00BE7247"/>
    <w:rsid w:val="00BE7969"/>
    <w:rsid w:val="00BE7B8B"/>
    <w:rsid w:val="00BE7CF8"/>
    <w:rsid w:val="00BE7E99"/>
    <w:rsid w:val="00BF05CB"/>
    <w:rsid w:val="00BF16B8"/>
    <w:rsid w:val="00BF520E"/>
    <w:rsid w:val="00BF701F"/>
    <w:rsid w:val="00BF7D6F"/>
    <w:rsid w:val="00C013E8"/>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0B6"/>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9F0"/>
    <w:rsid w:val="00C46F50"/>
    <w:rsid w:val="00C472D4"/>
    <w:rsid w:val="00C475B8"/>
    <w:rsid w:val="00C51040"/>
    <w:rsid w:val="00C51782"/>
    <w:rsid w:val="00C51B9A"/>
    <w:rsid w:val="00C525E0"/>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6ECA"/>
    <w:rsid w:val="00C77D48"/>
    <w:rsid w:val="00C80372"/>
    <w:rsid w:val="00C8099E"/>
    <w:rsid w:val="00C80A62"/>
    <w:rsid w:val="00C817F7"/>
    <w:rsid w:val="00C81BE8"/>
    <w:rsid w:val="00C81CF8"/>
    <w:rsid w:val="00C82A8E"/>
    <w:rsid w:val="00C82C4C"/>
    <w:rsid w:val="00C82F3E"/>
    <w:rsid w:val="00C8322A"/>
    <w:rsid w:val="00C84533"/>
    <w:rsid w:val="00C84AAB"/>
    <w:rsid w:val="00C84EE5"/>
    <w:rsid w:val="00C85083"/>
    <w:rsid w:val="00C86934"/>
    <w:rsid w:val="00C91ACD"/>
    <w:rsid w:val="00C92FE3"/>
    <w:rsid w:val="00C931A2"/>
    <w:rsid w:val="00C93B9E"/>
    <w:rsid w:val="00C93CBF"/>
    <w:rsid w:val="00C94578"/>
    <w:rsid w:val="00C95365"/>
    <w:rsid w:val="00C95FE5"/>
    <w:rsid w:val="00CA1EB9"/>
    <w:rsid w:val="00CA4625"/>
    <w:rsid w:val="00CA467E"/>
    <w:rsid w:val="00CA4C2C"/>
    <w:rsid w:val="00CA535D"/>
    <w:rsid w:val="00CA7229"/>
    <w:rsid w:val="00CA7A6F"/>
    <w:rsid w:val="00CB15B0"/>
    <w:rsid w:val="00CB2F41"/>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0C1"/>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8A7"/>
    <w:rsid w:val="00D17BA2"/>
    <w:rsid w:val="00D21705"/>
    <w:rsid w:val="00D22EA6"/>
    <w:rsid w:val="00D2427A"/>
    <w:rsid w:val="00D245A7"/>
    <w:rsid w:val="00D258A6"/>
    <w:rsid w:val="00D25F97"/>
    <w:rsid w:val="00D27234"/>
    <w:rsid w:val="00D27D88"/>
    <w:rsid w:val="00D32EA4"/>
    <w:rsid w:val="00D34CC2"/>
    <w:rsid w:val="00D35658"/>
    <w:rsid w:val="00D35EA2"/>
    <w:rsid w:val="00D371A8"/>
    <w:rsid w:val="00D37A55"/>
    <w:rsid w:val="00D40240"/>
    <w:rsid w:val="00D40E01"/>
    <w:rsid w:val="00D413B1"/>
    <w:rsid w:val="00D436EE"/>
    <w:rsid w:val="00D43752"/>
    <w:rsid w:val="00D446D4"/>
    <w:rsid w:val="00D44750"/>
    <w:rsid w:val="00D44A1A"/>
    <w:rsid w:val="00D46590"/>
    <w:rsid w:val="00D465F2"/>
    <w:rsid w:val="00D47091"/>
    <w:rsid w:val="00D4710A"/>
    <w:rsid w:val="00D4790B"/>
    <w:rsid w:val="00D5072B"/>
    <w:rsid w:val="00D509E2"/>
    <w:rsid w:val="00D50F5A"/>
    <w:rsid w:val="00D5457A"/>
    <w:rsid w:val="00D54C93"/>
    <w:rsid w:val="00D55B5E"/>
    <w:rsid w:val="00D55F7C"/>
    <w:rsid w:val="00D5642F"/>
    <w:rsid w:val="00D56AF2"/>
    <w:rsid w:val="00D56D9A"/>
    <w:rsid w:val="00D57D59"/>
    <w:rsid w:val="00D62E03"/>
    <w:rsid w:val="00D63F70"/>
    <w:rsid w:val="00D644ED"/>
    <w:rsid w:val="00D64FF3"/>
    <w:rsid w:val="00D65280"/>
    <w:rsid w:val="00D66D44"/>
    <w:rsid w:val="00D67093"/>
    <w:rsid w:val="00D6767F"/>
    <w:rsid w:val="00D70671"/>
    <w:rsid w:val="00D70AE6"/>
    <w:rsid w:val="00D70DBB"/>
    <w:rsid w:val="00D7107D"/>
    <w:rsid w:val="00D71CCA"/>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8B3"/>
    <w:rsid w:val="00D87C9A"/>
    <w:rsid w:val="00D91454"/>
    <w:rsid w:val="00D92627"/>
    <w:rsid w:val="00D9295B"/>
    <w:rsid w:val="00D92C8B"/>
    <w:rsid w:val="00D938FF"/>
    <w:rsid w:val="00D9429D"/>
    <w:rsid w:val="00D95391"/>
    <w:rsid w:val="00D95F6B"/>
    <w:rsid w:val="00D95FC2"/>
    <w:rsid w:val="00D973BB"/>
    <w:rsid w:val="00D97B9A"/>
    <w:rsid w:val="00DA04DD"/>
    <w:rsid w:val="00DA0818"/>
    <w:rsid w:val="00DA0F3D"/>
    <w:rsid w:val="00DA233F"/>
    <w:rsid w:val="00DA2EE9"/>
    <w:rsid w:val="00DA3844"/>
    <w:rsid w:val="00DA458C"/>
    <w:rsid w:val="00DA4E47"/>
    <w:rsid w:val="00DA4FCD"/>
    <w:rsid w:val="00DA5510"/>
    <w:rsid w:val="00DA5897"/>
    <w:rsid w:val="00DA5CB2"/>
    <w:rsid w:val="00DA6C29"/>
    <w:rsid w:val="00DA7860"/>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0435"/>
    <w:rsid w:val="00DE1235"/>
    <w:rsid w:val="00DE1C38"/>
    <w:rsid w:val="00DE211B"/>
    <w:rsid w:val="00DE36A0"/>
    <w:rsid w:val="00DE36E4"/>
    <w:rsid w:val="00DE3840"/>
    <w:rsid w:val="00DE3ACC"/>
    <w:rsid w:val="00DE4072"/>
    <w:rsid w:val="00DE433F"/>
    <w:rsid w:val="00DE5D0A"/>
    <w:rsid w:val="00DE6099"/>
    <w:rsid w:val="00DE7330"/>
    <w:rsid w:val="00DF0762"/>
    <w:rsid w:val="00DF28FD"/>
    <w:rsid w:val="00DF3AF2"/>
    <w:rsid w:val="00DF4683"/>
    <w:rsid w:val="00DF47E4"/>
    <w:rsid w:val="00DF4E2A"/>
    <w:rsid w:val="00DF730C"/>
    <w:rsid w:val="00DF7A2B"/>
    <w:rsid w:val="00DF7B7B"/>
    <w:rsid w:val="00E00064"/>
    <w:rsid w:val="00E0006B"/>
    <w:rsid w:val="00E00140"/>
    <w:rsid w:val="00E0037B"/>
    <w:rsid w:val="00E00405"/>
    <w:rsid w:val="00E006D0"/>
    <w:rsid w:val="00E01A8A"/>
    <w:rsid w:val="00E01F66"/>
    <w:rsid w:val="00E03456"/>
    <w:rsid w:val="00E04293"/>
    <w:rsid w:val="00E0449E"/>
    <w:rsid w:val="00E04FEB"/>
    <w:rsid w:val="00E05483"/>
    <w:rsid w:val="00E057FC"/>
    <w:rsid w:val="00E059B3"/>
    <w:rsid w:val="00E07063"/>
    <w:rsid w:val="00E0789E"/>
    <w:rsid w:val="00E0791B"/>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2E20"/>
    <w:rsid w:val="00E233E0"/>
    <w:rsid w:val="00E237E1"/>
    <w:rsid w:val="00E23B87"/>
    <w:rsid w:val="00E246D3"/>
    <w:rsid w:val="00E25153"/>
    <w:rsid w:val="00E255D6"/>
    <w:rsid w:val="00E25C65"/>
    <w:rsid w:val="00E25E5E"/>
    <w:rsid w:val="00E26B41"/>
    <w:rsid w:val="00E2753F"/>
    <w:rsid w:val="00E303C3"/>
    <w:rsid w:val="00E30855"/>
    <w:rsid w:val="00E311F9"/>
    <w:rsid w:val="00E32CED"/>
    <w:rsid w:val="00E33D26"/>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92"/>
    <w:rsid w:val="00E469F4"/>
    <w:rsid w:val="00E46D1F"/>
    <w:rsid w:val="00E5025E"/>
    <w:rsid w:val="00E5055B"/>
    <w:rsid w:val="00E520E4"/>
    <w:rsid w:val="00E52E3B"/>
    <w:rsid w:val="00E539C2"/>
    <w:rsid w:val="00E546C1"/>
    <w:rsid w:val="00E553C2"/>
    <w:rsid w:val="00E570E9"/>
    <w:rsid w:val="00E6092A"/>
    <w:rsid w:val="00E6115C"/>
    <w:rsid w:val="00E61C57"/>
    <w:rsid w:val="00E6301A"/>
    <w:rsid w:val="00E631B7"/>
    <w:rsid w:val="00E6341B"/>
    <w:rsid w:val="00E63719"/>
    <w:rsid w:val="00E64067"/>
    <w:rsid w:val="00E64A19"/>
    <w:rsid w:val="00E650C7"/>
    <w:rsid w:val="00E65406"/>
    <w:rsid w:val="00E65A3D"/>
    <w:rsid w:val="00E6638C"/>
    <w:rsid w:val="00E67329"/>
    <w:rsid w:val="00E67C7F"/>
    <w:rsid w:val="00E70087"/>
    <w:rsid w:val="00E70A29"/>
    <w:rsid w:val="00E7221E"/>
    <w:rsid w:val="00E72521"/>
    <w:rsid w:val="00E732A3"/>
    <w:rsid w:val="00E74A1D"/>
    <w:rsid w:val="00E75ADF"/>
    <w:rsid w:val="00E76CB4"/>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4200"/>
    <w:rsid w:val="00E95217"/>
    <w:rsid w:val="00E953E7"/>
    <w:rsid w:val="00E95492"/>
    <w:rsid w:val="00E95B59"/>
    <w:rsid w:val="00E95F62"/>
    <w:rsid w:val="00E9621B"/>
    <w:rsid w:val="00E96403"/>
    <w:rsid w:val="00E96DF0"/>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CA1"/>
    <w:rsid w:val="00EB7F04"/>
    <w:rsid w:val="00EC274C"/>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1A60"/>
    <w:rsid w:val="00EF2A43"/>
    <w:rsid w:val="00EF3481"/>
    <w:rsid w:val="00EF5279"/>
    <w:rsid w:val="00EF72FC"/>
    <w:rsid w:val="00EF7E86"/>
    <w:rsid w:val="00F00682"/>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67D"/>
    <w:rsid w:val="00F14C83"/>
    <w:rsid w:val="00F14F87"/>
    <w:rsid w:val="00F156E2"/>
    <w:rsid w:val="00F1595A"/>
    <w:rsid w:val="00F1798E"/>
    <w:rsid w:val="00F20C3C"/>
    <w:rsid w:val="00F21E95"/>
    <w:rsid w:val="00F23A6D"/>
    <w:rsid w:val="00F24259"/>
    <w:rsid w:val="00F2427F"/>
    <w:rsid w:val="00F25B12"/>
    <w:rsid w:val="00F25DF9"/>
    <w:rsid w:val="00F26247"/>
    <w:rsid w:val="00F2626B"/>
    <w:rsid w:val="00F27D51"/>
    <w:rsid w:val="00F3049A"/>
    <w:rsid w:val="00F30663"/>
    <w:rsid w:val="00F31592"/>
    <w:rsid w:val="00F31887"/>
    <w:rsid w:val="00F33381"/>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1886"/>
    <w:rsid w:val="00F52555"/>
    <w:rsid w:val="00F53341"/>
    <w:rsid w:val="00F547CF"/>
    <w:rsid w:val="00F54F29"/>
    <w:rsid w:val="00F55980"/>
    <w:rsid w:val="00F563C4"/>
    <w:rsid w:val="00F57595"/>
    <w:rsid w:val="00F575A6"/>
    <w:rsid w:val="00F60251"/>
    <w:rsid w:val="00F6074E"/>
    <w:rsid w:val="00F6109D"/>
    <w:rsid w:val="00F650B8"/>
    <w:rsid w:val="00F6562B"/>
    <w:rsid w:val="00F65BCF"/>
    <w:rsid w:val="00F65DF6"/>
    <w:rsid w:val="00F66678"/>
    <w:rsid w:val="00F67F28"/>
    <w:rsid w:val="00F708DF"/>
    <w:rsid w:val="00F72A2F"/>
    <w:rsid w:val="00F7327B"/>
    <w:rsid w:val="00F74ABA"/>
    <w:rsid w:val="00F74F05"/>
    <w:rsid w:val="00F75156"/>
    <w:rsid w:val="00F75316"/>
    <w:rsid w:val="00F756B9"/>
    <w:rsid w:val="00F76519"/>
    <w:rsid w:val="00F76C75"/>
    <w:rsid w:val="00F8053D"/>
    <w:rsid w:val="00F809DC"/>
    <w:rsid w:val="00F80BE8"/>
    <w:rsid w:val="00F80E0B"/>
    <w:rsid w:val="00F81A23"/>
    <w:rsid w:val="00F81CBC"/>
    <w:rsid w:val="00F820F4"/>
    <w:rsid w:val="00F83D75"/>
    <w:rsid w:val="00F84926"/>
    <w:rsid w:val="00F8523F"/>
    <w:rsid w:val="00F864A8"/>
    <w:rsid w:val="00F86723"/>
    <w:rsid w:val="00F86E94"/>
    <w:rsid w:val="00F87BA3"/>
    <w:rsid w:val="00F904DB"/>
    <w:rsid w:val="00F90C5A"/>
    <w:rsid w:val="00F91EFC"/>
    <w:rsid w:val="00F920DC"/>
    <w:rsid w:val="00F928E0"/>
    <w:rsid w:val="00F92B03"/>
    <w:rsid w:val="00F92E39"/>
    <w:rsid w:val="00F9431B"/>
    <w:rsid w:val="00F94F15"/>
    <w:rsid w:val="00F96136"/>
    <w:rsid w:val="00F96E77"/>
    <w:rsid w:val="00F973D7"/>
    <w:rsid w:val="00F976D6"/>
    <w:rsid w:val="00FA0620"/>
    <w:rsid w:val="00FA1779"/>
    <w:rsid w:val="00FA25BD"/>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22A"/>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48CBE0"/>
    <w:rsid w:val="0A8542CC"/>
    <w:rsid w:val="0A8ABEC4"/>
    <w:rsid w:val="0AEC115A"/>
    <w:rsid w:val="0AF0E802"/>
    <w:rsid w:val="0B992555"/>
    <w:rsid w:val="0BAEAD36"/>
    <w:rsid w:val="0BB7A4B9"/>
    <w:rsid w:val="0BCCAFFE"/>
    <w:rsid w:val="0BF7C0A3"/>
    <w:rsid w:val="0C533380"/>
    <w:rsid w:val="0C747BA0"/>
    <w:rsid w:val="0C7BCF13"/>
    <w:rsid w:val="0C98ECB6"/>
    <w:rsid w:val="0C9B1476"/>
    <w:rsid w:val="0CBDF7B1"/>
    <w:rsid w:val="0CCCECE1"/>
    <w:rsid w:val="0CD4F62C"/>
    <w:rsid w:val="0CD6FCAF"/>
    <w:rsid w:val="0CE48CD7"/>
    <w:rsid w:val="0CF2E0C6"/>
    <w:rsid w:val="0CFE9D2A"/>
    <w:rsid w:val="0D05E525"/>
    <w:rsid w:val="0D2CC353"/>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BD9A36"/>
    <w:rsid w:val="12C74CA6"/>
    <w:rsid w:val="12FB00FA"/>
    <w:rsid w:val="13082E3A"/>
    <w:rsid w:val="130F7898"/>
    <w:rsid w:val="13AD38AD"/>
    <w:rsid w:val="13F26F09"/>
    <w:rsid w:val="141E96EF"/>
    <w:rsid w:val="14205E22"/>
    <w:rsid w:val="14599744"/>
    <w:rsid w:val="14B801BE"/>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19EB7D"/>
    <w:rsid w:val="18B14793"/>
    <w:rsid w:val="18BF8614"/>
    <w:rsid w:val="1921AEE6"/>
    <w:rsid w:val="196B872E"/>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B55424"/>
    <w:rsid w:val="1EE1345F"/>
    <w:rsid w:val="1F3EA3D4"/>
    <w:rsid w:val="1FB6F5A5"/>
    <w:rsid w:val="1FEBE9C2"/>
    <w:rsid w:val="20235055"/>
    <w:rsid w:val="2048C897"/>
    <w:rsid w:val="204C369F"/>
    <w:rsid w:val="204F45AC"/>
    <w:rsid w:val="2072CADD"/>
    <w:rsid w:val="20CFC4B6"/>
    <w:rsid w:val="20E6BA78"/>
    <w:rsid w:val="215D2D31"/>
    <w:rsid w:val="22161EA7"/>
    <w:rsid w:val="2233EDE8"/>
    <w:rsid w:val="23A301D7"/>
    <w:rsid w:val="23C36195"/>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BE14EA4"/>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1BA898E"/>
    <w:rsid w:val="32823DE5"/>
    <w:rsid w:val="329A16A5"/>
    <w:rsid w:val="32A5437A"/>
    <w:rsid w:val="32BD8C11"/>
    <w:rsid w:val="32F803DD"/>
    <w:rsid w:val="3332EB59"/>
    <w:rsid w:val="349A8CA3"/>
    <w:rsid w:val="35818142"/>
    <w:rsid w:val="3605652B"/>
    <w:rsid w:val="365644B4"/>
    <w:rsid w:val="36B6169D"/>
    <w:rsid w:val="371D51A3"/>
    <w:rsid w:val="37553865"/>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CF6C8C4"/>
    <w:rsid w:val="3E8984F3"/>
    <w:rsid w:val="3EF8671B"/>
    <w:rsid w:val="3F086E64"/>
    <w:rsid w:val="3F15B091"/>
    <w:rsid w:val="3F1C4BB1"/>
    <w:rsid w:val="3F6960F3"/>
    <w:rsid w:val="3F9D0F1A"/>
    <w:rsid w:val="3FE50857"/>
    <w:rsid w:val="3FFDBE02"/>
    <w:rsid w:val="4069DA09"/>
    <w:rsid w:val="40D0C315"/>
    <w:rsid w:val="412E4A7E"/>
    <w:rsid w:val="417BCC3D"/>
    <w:rsid w:val="41A65ECF"/>
    <w:rsid w:val="41C82CAC"/>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EDE395"/>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3DD951"/>
    <w:rsid w:val="5889A463"/>
    <w:rsid w:val="58D8B97F"/>
    <w:rsid w:val="58E59103"/>
    <w:rsid w:val="5951FDD1"/>
    <w:rsid w:val="5990A60A"/>
    <w:rsid w:val="59CF83A0"/>
    <w:rsid w:val="59F78984"/>
    <w:rsid w:val="5A0BBB5C"/>
    <w:rsid w:val="5A907CAB"/>
    <w:rsid w:val="5AF3E30B"/>
    <w:rsid w:val="5B1DF672"/>
    <w:rsid w:val="5B2BDAB1"/>
    <w:rsid w:val="5B4993F7"/>
    <w:rsid w:val="5B5F96E1"/>
    <w:rsid w:val="5B8EE952"/>
    <w:rsid w:val="5B98038F"/>
    <w:rsid w:val="5BB11B03"/>
    <w:rsid w:val="5BCB546F"/>
    <w:rsid w:val="5BD01BE9"/>
    <w:rsid w:val="5BDFF752"/>
    <w:rsid w:val="5C2FD58E"/>
    <w:rsid w:val="5C83E065"/>
    <w:rsid w:val="5CD48411"/>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9C11F6"/>
    <w:rsid w:val="60AD2EC1"/>
    <w:rsid w:val="60B03FC3"/>
    <w:rsid w:val="60C26C34"/>
    <w:rsid w:val="610E3666"/>
    <w:rsid w:val="61541737"/>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1D5797"/>
    <w:rsid w:val="69417648"/>
    <w:rsid w:val="69605856"/>
    <w:rsid w:val="6983AA6D"/>
    <w:rsid w:val="6A028460"/>
    <w:rsid w:val="6A0C9BFA"/>
    <w:rsid w:val="6A3069E6"/>
    <w:rsid w:val="6A52978A"/>
    <w:rsid w:val="6A9F72B4"/>
    <w:rsid w:val="6AA5D4AD"/>
    <w:rsid w:val="6AD4348D"/>
    <w:rsid w:val="6B08AABE"/>
    <w:rsid w:val="6B1F7ACE"/>
    <w:rsid w:val="6BE278D3"/>
    <w:rsid w:val="6C1F5F79"/>
    <w:rsid w:val="6C93461E"/>
    <w:rsid w:val="6D5C988B"/>
    <w:rsid w:val="6D6AB297"/>
    <w:rsid w:val="6D7CB3C0"/>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86FA4C"/>
    <w:rsid w:val="72CEA8F3"/>
    <w:rsid w:val="73703493"/>
    <w:rsid w:val="7376F769"/>
    <w:rsid w:val="7387AA56"/>
    <w:rsid w:val="73C9471C"/>
    <w:rsid w:val="7464BF3F"/>
    <w:rsid w:val="746BDE3E"/>
    <w:rsid w:val="74763AB0"/>
    <w:rsid w:val="751B718A"/>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13CE"/>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B960C5"/>
    <w:rsid w:val="7CC59F6A"/>
    <w:rsid w:val="7D5358B3"/>
    <w:rsid w:val="7D9314FA"/>
    <w:rsid w:val="7DB5ED94"/>
    <w:rsid w:val="7EAFC936"/>
    <w:rsid w:val="7ECEF083"/>
    <w:rsid w:val="7F18B0D8"/>
    <w:rsid w:val="7F7629D2"/>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8D0F82F3-47C8-49FC-932D-45C95942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UnresolvedMention3">
    <w:name w:val="Unresolved Mention3"/>
    <w:basedOn w:val="a0"/>
    <w:uiPriority w:val="99"/>
    <w:semiHidden/>
    <w:unhideWhenUsed/>
    <w:rsid w:val="006D0F53"/>
    <w:rPr>
      <w:color w:val="605E5C"/>
      <w:shd w:val="clear" w:color="auto" w:fill="E1DFDD"/>
    </w:rPr>
  </w:style>
  <w:style w:type="character" w:customStyle="1" w:styleId="11">
    <w:name w:val="メンション1"/>
    <w:basedOn w:val="a0"/>
    <w:uiPriority w:val="99"/>
    <w:unhideWhenUsed/>
    <w:rsid w:val="0023343B"/>
    <w:rPr>
      <w:color w:val="2B579A"/>
      <w:shd w:val="clear" w:color="auto" w:fill="E1DFDD"/>
    </w:rPr>
  </w:style>
  <w:style w:type="character" w:customStyle="1" w:styleId="UnresolvedMention4">
    <w:name w:val="Unresolved Mention4"/>
    <w:basedOn w:val="a0"/>
    <w:uiPriority w:val="99"/>
    <w:semiHidden/>
    <w:unhideWhenUsed/>
    <w:rsid w:val="00CD10C1"/>
    <w:rPr>
      <w:color w:val="605E5C"/>
      <w:shd w:val="clear" w:color="auto" w:fill="E1DFDD"/>
    </w:rPr>
  </w:style>
  <w:style w:type="character" w:customStyle="1" w:styleId="Mention">
    <w:name w:val="Mention"/>
    <w:basedOn w:val="a0"/>
    <w:uiPriority w:val="99"/>
    <w:unhideWhenUsed/>
    <w:rsid w:val="006A357A"/>
    <w:rPr>
      <w:color w:val="2B579A"/>
      <w:shd w:val="clear" w:color="auto" w:fill="E1DFDD"/>
    </w:rPr>
  </w:style>
  <w:style w:type="character" w:customStyle="1" w:styleId="UnresolvedMention">
    <w:name w:val="Unresolved Mention"/>
    <w:basedOn w:val="a0"/>
    <w:uiPriority w:val="99"/>
    <w:semiHidden/>
    <w:unhideWhenUsed/>
    <w:rsid w:val="00146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4695561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20303147">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sennheiser.com/ja-jp/catalog/products/drahtlossysteme/profile-wireless-2-channel-set/profile-wireless-2-channel-set-700266" TargetMode="External"/><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eader" Target="header2.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www.sennheiser.com/ja-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eader" Target="header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sennheiser-brandzone.com/share/7SmXPBHSM2eKg12eL6L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mailto:sennheiser@pjbc.c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sennheiser-brandzone.com/share/cHuGqpw4eZ6uoX2PcaBp" TargetMode="External"/><Relationship Id="rId30" Type="http://schemas.openxmlformats.org/officeDocument/2006/relationships/hyperlink" Target="https://www.sennheiser-hearing.com/ja-JP/"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DB13F-4082-4162-835A-70B5E9654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4f0e5b64-9eed-4a48-b14c-1c28240562d1"/>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f733840-a030-407a-81fd-8542cf71766b"/>
    <ds:schemaRef ds:uri="http://www.w3.org/XML/1998/namespace"/>
  </ds:schemaRefs>
</ds:datastoreItem>
</file>

<file path=customXml/itemProps4.xml><?xml version="1.0" encoding="utf-8"?>
<ds:datastoreItem xmlns:ds="http://schemas.openxmlformats.org/officeDocument/2006/customXml" ds:itemID="{0FCA1DC2-1650-496A-8C24-990A2D58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815</Words>
  <Characters>4647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78</cp:revision>
  <cp:lastPrinted>2024-11-11T09:25:00Z</cp:lastPrinted>
  <dcterms:created xsi:type="dcterms:W3CDTF">2024-10-30T08:42:00Z</dcterms:created>
  <dcterms:modified xsi:type="dcterms:W3CDTF">2024-11-11T09:34:00Z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